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D556" w14:textId="77E4E3D5" w:rsidR="00085F45" w:rsidRDefault="00701CD7" w:rsidP="00701CD7">
      <w:pPr>
        <w:jc w:val="center"/>
      </w:pPr>
      <w:r w:rsidRPr="007E75AE">
        <w:rPr>
          <w:noProof/>
        </w:rPr>
        <w:drawing>
          <wp:anchor distT="0" distB="0" distL="114300" distR="114300" simplePos="0" relativeHeight="251658240" behindDoc="1" locked="0" layoutInCell="1" allowOverlap="1" wp14:anchorId="54B3E6F4" wp14:editId="17AA3823">
            <wp:simplePos x="0" y="0"/>
            <wp:positionH relativeFrom="column">
              <wp:posOffset>2286000</wp:posOffset>
            </wp:positionH>
            <wp:positionV relativeFrom="paragraph">
              <wp:posOffset>0</wp:posOffset>
            </wp:positionV>
            <wp:extent cx="1379710" cy="1399705"/>
            <wp:effectExtent l="0" t="0" r="0" b="0"/>
            <wp:wrapTight wrapText="bothSides">
              <wp:wrapPolygon edited="0">
                <wp:start x="7757" y="0"/>
                <wp:lineTo x="5072" y="882"/>
                <wp:lineTo x="895" y="3822"/>
                <wp:lineTo x="0" y="7350"/>
                <wp:lineTo x="0" y="9996"/>
                <wp:lineTo x="2088" y="14113"/>
                <wp:lineTo x="2088" y="15289"/>
                <wp:lineTo x="8652" y="18817"/>
                <wp:lineTo x="895" y="19699"/>
                <wp:lineTo x="895" y="21169"/>
                <wp:lineTo x="10144" y="21169"/>
                <wp:lineTo x="19989" y="21169"/>
                <wp:lineTo x="20884" y="19993"/>
                <wp:lineTo x="18199" y="19405"/>
                <wp:lineTo x="13425" y="18817"/>
                <wp:lineTo x="19392" y="15583"/>
                <wp:lineTo x="19094" y="14113"/>
                <wp:lineTo x="21182" y="9702"/>
                <wp:lineTo x="21182" y="6762"/>
                <wp:lineTo x="20287" y="4116"/>
                <wp:lineTo x="15514" y="588"/>
                <wp:lineTo x="13724" y="0"/>
                <wp:lineTo x="7757" y="0"/>
              </wp:wrapPolygon>
            </wp:wrapTight>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710" cy="1399705"/>
                    </a:xfrm>
                    <a:prstGeom prst="rect">
                      <a:avLst/>
                    </a:prstGeom>
                  </pic:spPr>
                </pic:pic>
              </a:graphicData>
            </a:graphic>
          </wp:anchor>
        </w:drawing>
      </w:r>
    </w:p>
    <w:p w14:paraId="660505BA" w14:textId="417FAE74" w:rsidR="00085F45" w:rsidRDefault="00085F45" w:rsidP="00085F45">
      <w:pPr>
        <w:rPr>
          <w:noProof/>
        </w:rPr>
      </w:pPr>
      <w:r>
        <w:rPr>
          <w:noProof/>
        </w:rPr>
        <w:t xml:space="preserve">                                                          </w:t>
      </w:r>
    </w:p>
    <w:p w14:paraId="69B9A754" w14:textId="77777777" w:rsidR="00085F45" w:rsidRDefault="00085F45" w:rsidP="00085F45">
      <w:pPr>
        <w:rPr>
          <w:noProof/>
        </w:rPr>
      </w:pPr>
    </w:p>
    <w:p w14:paraId="12553DE6" w14:textId="77777777" w:rsidR="00085F45" w:rsidRDefault="00085F45" w:rsidP="00085F45">
      <w:pPr>
        <w:rPr>
          <w:noProof/>
        </w:rPr>
      </w:pPr>
    </w:p>
    <w:p w14:paraId="6B34681C" w14:textId="77777777" w:rsidR="00085F45" w:rsidRDefault="00085F45" w:rsidP="00085F45">
      <w:pPr>
        <w:rPr>
          <w:noProof/>
        </w:rPr>
      </w:pPr>
    </w:p>
    <w:p w14:paraId="218616DB" w14:textId="77777777" w:rsidR="00203575" w:rsidRDefault="00203575" w:rsidP="00085F45">
      <w:pPr>
        <w:jc w:val="center"/>
        <w:rPr>
          <w:rFonts w:ascii="Tahoma" w:hAnsi="Tahoma" w:cs="Tahoma"/>
          <w:b/>
          <w:sz w:val="44"/>
          <w:szCs w:val="44"/>
        </w:rPr>
      </w:pPr>
    </w:p>
    <w:p w14:paraId="796A2474" w14:textId="77777777" w:rsidR="00203575" w:rsidRDefault="00203575" w:rsidP="00085F45">
      <w:pPr>
        <w:jc w:val="center"/>
        <w:rPr>
          <w:rFonts w:ascii="Tahoma" w:hAnsi="Tahoma" w:cs="Tahoma"/>
          <w:b/>
          <w:sz w:val="44"/>
          <w:szCs w:val="44"/>
        </w:rPr>
      </w:pPr>
    </w:p>
    <w:p w14:paraId="01B44116" w14:textId="77777777" w:rsidR="00203575" w:rsidRDefault="00203575" w:rsidP="00085F45">
      <w:pPr>
        <w:jc w:val="center"/>
        <w:rPr>
          <w:rFonts w:ascii="Tahoma" w:hAnsi="Tahoma" w:cs="Tahoma"/>
          <w:b/>
          <w:sz w:val="44"/>
          <w:szCs w:val="44"/>
        </w:rPr>
      </w:pPr>
    </w:p>
    <w:p w14:paraId="548AE5EB" w14:textId="78056302" w:rsidR="00085F45" w:rsidRDefault="00085F45" w:rsidP="00085F45">
      <w:pPr>
        <w:jc w:val="center"/>
        <w:rPr>
          <w:rFonts w:ascii="Tahoma" w:hAnsi="Tahoma" w:cs="Tahoma"/>
          <w:b/>
          <w:sz w:val="44"/>
          <w:szCs w:val="44"/>
        </w:rPr>
      </w:pPr>
      <w:bookmarkStart w:id="0" w:name="_GoBack"/>
      <w:bookmarkEnd w:id="0"/>
      <w:r>
        <w:rPr>
          <w:rFonts w:ascii="Tahoma" w:hAnsi="Tahoma" w:cs="Tahoma"/>
          <w:b/>
          <w:sz w:val="44"/>
          <w:szCs w:val="44"/>
        </w:rPr>
        <w:t>FOOD AND DRUGS AUTHORITY</w:t>
      </w:r>
    </w:p>
    <w:p w14:paraId="6FA34A00" w14:textId="77777777" w:rsidR="00085F45" w:rsidRDefault="00085F45" w:rsidP="00085F45"/>
    <w:p w14:paraId="665AD5D6" w14:textId="77777777" w:rsidR="00085F45" w:rsidRDefault="00085F45" w:rsidP="00085F45"/>
    <w:p w14:paraId="45CA6C0D" w14:textId="77777777" w:rsidR="00085F45" w:rsidRDefault="00085F45" w:rsidP="00085F45"/>
    <w:p w14:paraId="01A00B7D" w14:textId="77777777" w:rsidR="00085F45" w:rsidRDefault="00085F45" w:rsidP="00085F45"/>
    <w:p w14:paraId="73E568F0" w14:textId="77777777" w:rsidR="00085F45" w:rsidRDefault="00085F45" w:rsidP="00085F45"/>
    <w:p w14:paraId="42F7B7AC" w14:textId="77777777" w:rsidR="00085F45" w:rsidRDefault="00085F45" w:rsidP="00085F45"/>
    <w:p w14:paraId="344E29DC" w14:textId="77777777" w:rsidR="00085F45" w:rsidRPr="00B15D27" w:rsidRDefault="00085F45" w:rsidP="00085F45">
      <w:pPr>
        <w:pStyle w:val="Heading1"/>
        <w:rPr>
          <w:rFonts w:ascii="Tahoma" w:hAnsi="Tahoma" w:cs="Tahoma"/>
          <w:sz w:val="48"/>
          <w:szCs w:val="48"/>
          <w:u w:val="none"/>
        </w:rPr>
      </w:pPr>
      <w:r w:rsidRPr="00B15D27">
        <w:rPr>
          <w:rFonts w:ascii="Tahoma" w:hAnsi="Tahoma" w:cs="Tahoma"/>
          <w:sz w:val="48"/>
          <w:szCs w:val="48"/>
          <w:u w:val="none"/>
        </w:rPr>
        <w:t xml:space="preserve">GUIDELINES FOR THE REGISTRATION OF COSMETICS AND HOUSEHOLD CHEMICAL SUBSTANCES </w:t>
      </w:r>
    </w:p>
    <w:p w14:paraId="35A8B7BC" w14:textId="77777777" w:rsidR="00085F45" w:rsidRDefault="00085F45" w:rsidP="00085F45"/>
    <w:p w14:paraId="249D86D5" w14:textId="77777777" w:rsidR="00085F45" w:rsidRDefault="00085F45" w:rsidP="00085F45"/>
    <w:p w14:paraId="4A4A638F" w14:textId="77777777" w:rsidR="00085F45" w:rsidRDefault="00085F45" w:rsidP="00085F45"/>
    <w:p w14:paraId="22DA380C" w14:textId="77777777" w:rsidR="00085F45" w:rsidRDefault="00085F45" w:rsidP="00085F45"/>
    <w:p w14:paraId="28A4E8B2" w14:textId="77777777" w:rsidR="00085F45" w:rsidRDefault="00085F45" w:rsidP="00085F45"/>
    <w:p w14:paraId="597FC151" w14:textId="77777777" w:rsidR="00085F45" w:rsidRDefault="00085F45" w:rsidP="00085F45"/>
    <w:p w14:paraId="1528134D" w14:textId="77777777" w:rsidR="00085F45" w:rsidRDefault="00085F45" w:rsidP="00085F45"/>
    <w:p w14:paraId="3D792067" w14:textId="77777777" w:rsidR="00085F45" w:rsidRDefault="00085F45" w:rsidP="00085F45"/>
    <w:p w14:paraId="6ADCE86E" w14:textId="77777777" w:rsidR="00085F45" w:rsidRDefault="00085F45" w:rsidP="00085F45"/>
    <w:p w14:paraId="37CDBC12" w14:textId="77777777" w:rsidR="00085F45" w:rsidRDefault="00085F45" w:rsidP="00085F45"/>
    <w:p w14:paraId="6AB4DEF8" w14:textId="77777777" w:rsidR="00085F45" w:rsidRDefault="00085F45" w:rsidP="00085F45"/>
    <w:p w14:paraId="37DAC788" w14:textId="77777777" w:rsidR="000038BA" w:rsidRDefault="000038BA" w:rsidP="00085F45"/>
    <w:p w14:paraId="5F257469" w14:textId="77777777" w:rsidR="000038BA" w:rsidRDefault="000038BA" w:rsidP="00085F45"/>
    <w:p w14:paraId="3AEFCF57" w14:textId="77777777" w:rsidR="000038BA" w:rsidRDefault="000038BA" w:rsidP="00085F45"/>
    <w:p w14:paraId="1CF2055D" w14:textId="77777777" w:rsidR="000038BA" w:rsidRDefault="000038BA" w:rsidP="00085F45"/>
    <w:p w14:paraId="0BC48293" w14:textId="77777777" w:rsidR="000038BA" w:rsidRDefault="000038BA" w:rsidP="00085F45"/>
    <w:p w14:paraId="0CD20750" w14:textId="77777777" w:rsidR="00085F45" w:rsidRDefault="00085F45" w:rsidP="00085F45"/>
    <w:p w14:paraId="706F4D98" w14:textId="77777777" w:rsidR="00085F45" w:rsidRPr="00546AE9" w:rsidRDefault="00085F45" w:rsidP="00085F45">
      <w:pPr>
        <w:pBdr>
          <w:top w:val="thinThickSmallGap" w:sz="24" w:space="1" w:color="auto"/>
        </w:pBdr>
        <w:jc w:val="both"/>
        <w:rPr>
          <w:rFonts w:eastAsia="Calibri"/>
          <w:b/>
          <w:bCs/>
          <w:color w:val="000000"/>
          <w:spacing w:val="-1"/>
        </w:rPr>
      </w:pPr>
      <w:r w:rsidRPr="00546AE9">
        <w:rPr>
          <w:rFonts w:eastAsia="Calibri"/>
          <w:b/>
          <w:bCs/>
          <w:color w:val="000000"/>
          <w:spacing w:val="-1"/>
        </w:rPr>
        <w:t>Document No.</w:t>
      </w:r>
      <w:r w:rsidRPr="00546AE9">
        <w:rPr>
          <w:rFonts w:eastAsia="Calibri"/>
          <w:b/>
          <w:bCs/>
          <w:color w:val="000000"/>
          <w:spacing w:val="-1"/>
        </w:rPr>
        <w:tab/>
      </w:r>
      <w:r w:rsidRPr="00546AE9">
        <w:rPr>
          <w:rFonts w:eastAsia="Calibri"/>
          <w:b/>
          <w:bCs/>
          <w:color w:val="000000"/>
          <w:spacing w:val="-1"/>
        </w:rPr>
        <w:tab/>
        <w:t xml:space="preserve">: </w:t>
      </w:r>
      <w:r w:rsidRPr="00546AE9">
        <w:rPr>
          <w:rFonts w:eastAsia="Calibri"/>
          <w:bCs/>
          <w:color w:val="000000"/>
          <w:spacing w:val="-1"/>
        </w:rPr>
        <w:t>FDA/M</w:t>
      </w:r>
      <w:r>
        <w:rPr>
          <w:rFonts w:eastAsia="Calibri"/>
          <w:bCs/>
          <w:color w:val="000000"/>
          <w:spacing w:val="-1"/>
        </w:rPr>
        <w:t>CH</w:t>
      </w:r>
      <w:r w:rsidRPr="00546AE9">
        <w:rPr>
          <w:rFonts w:eastAsia="Calibri"/>
          <w:bCs/>
          <w:color w:val="000000"/>
          <w:spacing w:val="-1"/>
        </w:rPr>
        <w:t>/</w:t>
      </w:r>
      <w:r>
        <w:rPr>
          <w:rFonts w:eastAsia="Calibri"/>
          <w:bCs/>
          <w:color w:val="000000"/>
          <w:spacing w:val="-1"/>
        </w:rPr>
        <w:t>CHC</w:t>
      </w:r>
      <w:r w:rsidRPr="00546AE9">
        <w:rPr>
          <w:rFonts w:eastAsia="Calibri"/>
          <w:bCs/>
          <w:color w:val="000000"/>
          <w:spacing w:val="-1"/>
        </w:rPr>
        <w:t>/GL-</w:t>
      </w:r>
      <w:r>
        <w:rPr>
          <w:rFonts w:eastAsia="Calibri"/>
          <w:bCs/>
          <w:color w:val="000000"/>
          <w:spacing w:val="-1"/>
        </w:rPr>
        <w:t>RCH/2013</w:t>
      </w:r>
      <w:r w:rsidRPr="00546AE9">
        <w:rPr>
          <w:rFonts w:eastAsia="Calibri"/>
          <w:bCs/>
          <w:color w:val="000000"/>
          <w:spacing w:val="-1"/>
        </w:rPr>
        <w:t>/0</w:t>
      </w:r>
      <w:r>
        <w:rPr>
          <w:rFonts w:eastAsia="Calibri"/>
          <w:bCs/>
          <w:color w:val="000000"/>
          <w:spacing w:val="-1"/>
        </w:rPr>
        <w:t>2</w:t>
      </w:r>
    </w:p>
    <w:p w14:paraId="7900AFA2" w14:textId="77777777" w:rsidR="00085F45" w:rsidRPr="00546AE9" w:rsidRDefault="00085F45" w:rsidP="00085F45">
      <w:pPr>
        <w:pBdr>
          <w:top w:val="thinThickSmallGap" w:sz="24" w:space="1" w:color="auto"/>
        </w:pBdr>
        <w:jc w:val="both"/>
        <w:rPr>
          <w:rFonts w:eastAsia="Calibri"/>
          <w:b/>
          <w:bCs/>
          <w:color w:val="000000"/>
          <w:spacing w:val="-1"/>
        </w:rPr>
      </w:pPr>
      <w:r w:rsidRPr="00546AE9">
        <w:rPr>
          <w:rFonts w:eastAsia="Calibri"/>
          <w:b/>
          <w:bCs/>
          <w:color w:val="000000"/>
          <w:spacing w:val="-1"/>
        </w:rPr>
        <w:t>Date of First Adoption</w:t>
      </w:r>
      <w:r w:rsidRPr="00546AE9">
        <w:rPr>
          <w:rFonts w:eastAsia="Calibri"/>
          <w:b/>
          <w:bCs/>
          <w:color w:val="000000"/>
          <w:spacing w:val="-1"/>
        </w:rPr>
        <w:tab/>
        <w:t xml:space="preserve">: </w:t>
      </w:r>
      <w:r w:rsidRPr="00546AE9">
        <w:rPr>
          <w:rFonts w:eastAsia="Calibri"/>
          <w:bCs/>
          <w:color w:val="000000"/>
          <w:spacing w:val="-1"/>
        </w:rPr>
        <w:t>1st February, 2013</w:t>
      </w:r>
    </w:p>
    <w:p w14:paraId="2A5EDDF4" w14:textId="77777777" w:rsidR="00085F45" w:rsidRPr="00546AE9" w:rsidRDefault="00085F45" w:rsidP="00085F45">
      <w:pPr>
        <w:pBdr>
          <w:top w:val="thinThickSmallGap" w:sz="24" w:space="1" w:color="auto"/>
        </w:pBdr>
        <w:jc w:val="both"/>
        <w:rPr>
          <w:rFonts w:eastAsia="Calibri"/>
          <w:b/>
          <w:bCs/>
          <w:color w:val="000000"/>
          <w:spacing w:val="-1"/>
        </w:rPr>
      </w:pPr>
      <w:r w:rsidRPr="00546AE9">
        <w:rPr>
          <w:rFonts w:eastAsia="Calibri"/>
          <w:b/>
          <w:bCs/>
          <w:color w:val="000000"/>
          <w:spacing w:val="-1"/>
        </w:rPr>
        <w:t>Date of Issue</w:t>
      </w:r>
      <w:r w:rsidRPr="00546AE9">
        <w:rPr>
          <w:rFonts w:eastAsia="Calibri"/>
          <w:b/>
          <w:bCs/>
          <w:color w:val="000000"/>
          <w:spacing w:val="-1"/>
        </w:rPr>
        <w:tab/>
      </w:r>
      <w:r w:rsidRPr="00546AE9">
        <w:rPr>
          <w:rFonts w:eastAsia="Calibri"/>
          <w:b/>
          <w:bCs/>
          <w:color w:val="000000"/>
          <w:spacing w:val="-1"/>
        </w:rPr>
        <w:tab/>
      </w:r>
      <w:r w:rsidRPr="00546AE9">
        <w:rPr>
          <w:rFonts w:eastAsia="Calibri"/>
          <w:b/>
          <w:bCs/>
          <w:color w:val="000000"/>
          <w:spacing w:val="-1"/>
        </w:rPr>
        <w:tab/>
        <w:t xml:space="preserve">: </w:t>
      </w:r>
      <w:r w:rsidRPr="00546AE9">
        <w:rPr>
          <w:rFonts w:eastAsia="Calibri"/>
          <w:bCs/>
          <w:color w:val="000000"/>
          <w:spacing w:val="-1"/>
        </w:rPr>
        <w:t>1st March, 2013</w:t>
      </w:r>
    </w:p>
    <w:p w14:paraId="1475961C" w14:textId="77777777" w:rsidR="000038BA" w:rsidRDefault="00085F45" w:rsidP="00A528F9">
      <w:pPr>
        <w:pBdr>
          <w:top w:val="thinThickSmallGap" w:sz="24" w:space="1" w:color="auto"/>
        </w:pBdr>
        <w:jc w:val="both"/>
        <w:rPr>
          <w:rFonts w:eastAsia="Calibri"/>
          <w:bCs/>
          <w:color w:val="000000"/>
          <w:spacing w:val="-1"/>
        </w:rPr>
      </w:pPr>
      <w:r w:rsidRPr="00546AE9">
        <w:rPr>
          <w:rFonts w:eastAsia="Calibri"/>
          <w:b/>
          <w:bCs/>
          <w:color w:val="000000"/>
          <w:spacing w:val="-1"/>
        </w:rPr>
        <w:t>Version No.</w:t>
      </w:r>
      <w:r w:rsidRPr="00546AE9">
        <w:rPr>
          <w:rFonts w:eastAsia="Calibri"/>
          <w:b/>
          <w:bCs/>
          <w:color w:val="000000"/>
          <w:spacing w:val="-1"/>
        </w:rPr>
        <w:tab/>
      </w:r>
      <w:r w:rsidRPr="00546AE9">
        <w:rPr>
          <w:rFonts w:eastAsia="Calibri"/>
          <w:b/>
          <w:bCs/>
          <w:color w:val="000000"/>
          <w:spacing w:val="-1"/>
        </w:rPr>
        <w:tab/>
      </w:r>
      <w:r w:rsidRPr="00546AE9">
        <w:rPr>
          <w:rFonts w:eastAsia="Calibri"/>
          <w:b/>
          <w:bCs/>
          <w:color w:val="000000"/>
          <w:spacing w:val="-1"/>
        </w:rPr>
        <w:tab/>
        <w:t xml:space="preserve">: </w:t>
      </w:r>
      <w:r w:rsidRPr="00546AE9">
        <w:rPr>
          <w:rFonts w:eastAsia="Calibri"/>
          <w:bCs/>
          <w:color w:val="000000"/>
          <w:spacing w:val="-1"/>
        </w:rPr>
        <w:t>01</w:t>
      </w:r>
    </w:p>
    <w:p w14:paraId="7E0C7A0C" w14:textId="77777777" w:rsidR="000038BA" w:rsidRDefault="000038BA" w:rsidP="00A528F9">
      <w:pPr>
        <w:pBdr>
          <w:top w:val="thinThickSmallGap" w:sz="24" w:space="1" w:color="auto"/>
        </w:pBdr>
        <w:jc w:val="both"/>
        <w:rPr>
          <w:rFonts w:eastAsia="Calibri"/>
          <w:bCs/>
          <w:color w:val="000000"/>
          <w:spacing w:val="-1"/>
        </w:rPr>
      </w:pPr>
    </w:p>
    <w:p w14:paraId="3FB3224F" w14:textId="77777777" w:rsidR="00A528F9" w:rsidRPr="00A528F9" w:rsidRDefault="00A528F9" w:rsidP="00A528F9">
      <w:pPr>
        <w:pBdr>
          <w:top w:val="thinThickSmallGap" w:sz="24" w:space="1" w:color="auto"/>
        </w:pBdr>
        <w:jc w:val="both"/>
        <w:rPr>
          <w:rFonts w:eastAsia="Calibri"/>
          <w:b/>
          <w:bCs/>
          <w:color w:val="000000"/>
          <w:spacing w:val="-1"/>
        </w:rPr>
      </w:pPr>
    </w:p>
    <w:p w14:paraId="56380598" w14:textId="77777777" w:rsidR="009120CA" w:rsidRDefault="009120CA" w:rsidP="007E5240">
      <w:pPr>
        <w:pStyle w:val="TOCHeading"/>
        <w:spacing w:before="0" w:line="240" w:lineRule="auto"/>
        <w:jc w:val="both"/>
        <w:rPr>
          <w:rFonts w:ascii="Tahoma" w:hAnsi="Tahoma" w:cs="Tahoma"/>
          <w:color w:val="000000"/>
          <w:sz w:val="24"/>
          <w:szCs w:val="24"/>
          <w:lang w:val="en-US"/>
        </w:rPr>
      </w:pPr>
    </w:p>
    <w:p w14:paraId="3E3B6A57" w14:textId="77777777" w:rsidR="009120CA" w:rsidRDefault="009120CA" w:rsidP="007E5240">
      <w:pPr>
        <w:pStyle w:val="TOCHeading"/>
        <w:spacing w:before="0" w:line="240" w:lineRule="auto"/>
        <w:jc w:val="both"/>
        <w:rPr>
          <w:rFonts w:ascii="Tahoma" w:hAnsi="Tahoma" w:cs="Tahoma"/>
          <w:color w:val="000000"/>
          <w:sz w:val="24"/>
          <w:szCs w:val="24"/>
          <w:lang w:val="en-US"/>
        </w:rPr>
      </w:pPr>
    </w:p>
    <w:p w14:paraId="086B6872" w14:textId="77777777" w:rsidR="007E5240" w:rsidRPr="0087785F" w:rsidRDefault="007E5240" w:rsidP="007E5240">
      <w:pPr>
        <w:pStyle w:val="TOCHeading"/>
        <w:spacing w:before="0" w:line="240" w:lineRule="auto"/>
        <w:jc w:val="both"/>
        <w:rPr>
          <w:rFonts w:ascii="Tahoma" w:hAnsi="Tahoma" w:cs="Tahoma"/>
          <w:color w:val="000000"/>
          <w:sz w:val="24"/>
          <w:szCs w:val="24"/>
        </w:rPr>
      </w:pPr>
      <w:r w:rsidRPr="0087785F">
        <w:rPr>
          <w:rFonts w:ascii="Tahoma" w:hAnsi="Tahoma" w:cs="Tahoma"/>
          <w:color w:val="000000"/>
          <w:sz w:val="24"/>
          <w:szCs w:val="24"/>
        </w:rPr>
        <w:t>TABLE OF CONTENTS</w:t>
      </w:r>
    </w:p>
    <w:p w14:paraId="1B9292EA" w14:textId="77777777" w:rsidR="007E5240" w:rsidRPr="0087785F" w:rsidRDefault="007E5240" w:rsidP="007E5240">
      <w:pPr>
        <w:jc w:val="both"/>
        <w:rPr>
          <w:rFonts w:ascii="Tahoma" w:hAnsi="Tahoma" w:cs="Tahoma"/>
          <w:lang w:eastAsia="ja-JP"/>
        </w:rPr>
      </w:pPr>
    </w:p>
    <w:p w14:paraId="611AE902" w14:textId="77777777" w:rsidR="007E5240" w:rsidRDefault="007E5240" w:rsidP="007E5240">
      <w:pPr>
        <w:jc w:val="both"/>
        <w:rPr>
          <w:rFonts w:ascii="Tahoma" w:hAnsi="Tahoma" w:cs="Tahoma"/>
          <w:lang w:eastAsia="ja-JP"/>
        </w:rPr>
      </w:pPr>
      <w:proofErr w:type="gramStart"/>
      <w:r w:rsidRPr="0087785F">
        <w:rPr>
          <w:rFonts w:ascii="Tahoma" w:hAnsi="Tahoma" w:cs="Tahoma"/>
          <w:lang w:eastAsia="ja-JP"/>
        </w:rPr>
        <w:t>1.0  INTRODUCTION</w:t>
      </w:r>
      <w:proofErr w:type="gramEnd"/>
      <w:r w:rsidRPr="0087785F">
        <w:rPr>
          <w:rFonts w:ascii="Tahoma" w:hAnsi="Tahoma" w:cs="Tahoma"/>
          <w:lang w:eastAsia="ja-JP"/>
        </w:rPr>
        <w:tab/>
      </w:r>
      <w:r w:rsidRPr="0087785F">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r>
      <w:r w:rsidR="00993499" w:rsidRPr="0087785F">
        <w:rPr>
          <w:rFonts w:ascii="Tahoma" w:hAnsi="Tahoma" w:cs="Tahoma"/>
          <w:lang w:eastAsia="ja-JP"/>
        </w:rPr>
        <w:t xml:space="preserve"> </w:t>
      </w:r>
      <w:r w:rsidRPr="0087785F">
        <w:rPr>
          <w:rFonts w:ascii="Tahoma" w:hAnsi="Tahoma" w:cs="Tahoma"/>
          <w:lang w:eastAsia="ja-JP"/>
        </w:rPr>
        <w:t>3</w:t>
      </w:r>
      <w:r w:rsidRPr="0087785F">
        <w:rPr>
          <w:rFonts w:ascii="Tahoma" w:hAnsi="Tahoma" w:cs="Tahoma"/>
          <w:lang w:eastAsia="ja-JP"/>
        </w:rPr>
        <w:tab/>
      </w:r>
    </w:p>
    <w:p w14:paraId="6069CEF0" w14:textId="77777777" w:rsidR="00286076" w:rsidRPr="0087785F" w:rsidRDefault="00286076" w:rsidP="007E5240">
      <w:pPr>
        <w:jc w:val="both"/>
        <w:rPr>
          <w:rFonts w:ascii="Tahoma" w:hAnsi="Tahoma" w:cs="Tahoma"/>
          <w:lang w:eastAsia="ja-JP"/>
        </w:rPr>
      </w:pPr>
    </w:p>
    <w:p w14:paraId="5634A587" w14:textId="77777777" w:rsidR="007E5240" w:rsidRDefault="00286076" w:rsidP="007E5240">
      <w:pPr>
        <w:jc w:val="both"/>
        <w:rPr>
          <w:rFonts w:ascii="Tahoma" w:hAnsi="Tahoma" w:cs="Tahoma"/>
          <w:lang w:eastAsia="ja-JP"/>
        </w:rPr>
      </w:pPr>
      <w:proofErr w:type="gramStart"/>
      <w:r>
        <w:rPr>
          <w:rFonts w:ascii="Tahoma" w:hAnsi="Tahoma" w:cs="Tahoma"/>
          <w:lang w:eastAsia="ja-JP"/>
        </w:rPr>
        <w:t>1.1  SCOPE</w:t>
      </w:r>
      <w:proofErr w:type="gramEnd"/>
      <w:r>
        <w:rPr>
          <w:rFonts w:ascii="Tahoma" w:hAnsi="Tahoma" w:cs="Tahoma"/>
          <w:lang w:eastAsia="ja-JP"/>
        </w:rPr>
        <w:tab/>
      </w:r>
      <w:r>
        <w:rPr>
          <w:rFonts w:ascii="Tahoma" w:hAnsi="Tahoma" w:cs="Tahoma"/>
          <w:lang w:eastAsia="ja-JP"/>
        </w:rPr>
        <w:tab/>
      </w:r>
      <w:r>
        <w:rPr>
          <w:rFonts w:ascii="Tahoma" w:hAnsi="Tahoma" w:cs="Tahoma"/>
          <w:lang w:eastAsia="ja-JP"/>
        </w:rPr>
        <w:tab/>
      </w:r>
      <w:r w:rsidRPr="0087785F">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Pr>
          <w:rFonts w:ascii="Tahoma" w:hAnsi="Tahoma" w:cs="Tahoma"/>
          <w:lang w:eastAsia="ja-JP"/>
        </w:rPr>
        <w:tab/>
        <w:t xml:space="preserve"> </w:t>
      </w:r>
      <w:r w:rsidRPr="0087785F">
        <w:rPr>
          <w:rFonts w:ascii="Tahoma" w:hAnsi="Tahoma" w:cs="Tahoma"/>
          <w:lang w:eastAsia="ja-JP"/>
        </w:rPr>
        <w:t>3</w:t>
      </w:r>
    </w:p>
    <w:p w14:paraId="3CBF0BCD" w14:textId="77777777" w:rsidR="00286076" w:rsidRDefault="00286076" w:rsidP="007E5240">
      <w:pPr>
        <w:jc w:val="both"/>
        <w:rPr>
          <w:rFonts w:ascii="Tahoma" w:hAnsi="Tahoma" w:cs="Tahoma"/>
          <w:lang w:eastAsia="ja-JP"/>
        </w:rPr>
      </w:pPr>
    </w:p>
    <w:p w14:paraId="0834968F" w14:textId="77777777" w:rsidR="00286076" w:rsidRDefault="00286076" w:rsidP="007E5240">
      <w:pPr>
        <w:jc w:val="both"/>
        <w:rPr>
          <w:rFonts w:ascii="Tahoma" w:hAnsi="Tahoma" w:cs="Tahoma"/>
          <w:lang w:eastAsia="ja-JP"/>
        </w:rPr>
      </w:pPr>
      <w:proofErr w:type="gramStart"/>
      <w:r w:rsidRPr="0087785F">
        <w:rPr>
          <w:rFonts w:ascii="Tahoma" w:hAnsi="Tahoma" w:cs="Tahoma"/>
          <w:lang w:eastAsia="ja-JP"/>
        </w:rPr>
        <w:t xml:space="preserve">2.0  </w:t>
      </w:r>
      <w:r>
        <w:rPr>
          <w:rFonts w:ascii="Tahoma" w:hAnsi="Tahoma" w:cs="Tahoma"/>
          <w:lang w:eastAsia="ja-JP"/>
        </w:rPr>
        <w:t>DEFINITION</w:t>
      </w:r>
      <w:proofErr w:type="gramEnd"/>
      <w:r>
        <w:rPr>
          <w:rFonts w:ascii="Tahoma" w:hAnsi="Tahoma" w:cs="Tahoma"/>
          <w:lang w:eastAsia="ja-JP"/>
        </w:rPr>
        <w:t xml:space="preserve"> OF TERMS</w:t>
      </w:r>
      <w:r>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Pr>
          <w:rFonts w:ascii="Tahoma" w:hAnsi="Tahoma" w:cs="Tahoma"/>
          <w:lang w:eastAsia="ja-JP"/>
        </w:rPr>
        <w:tab/>
        <w:t xml:space="preserve"> 4</w:t>
      </w:r>
    </w:p>
    <w:p w14:paraId="6480B2AE" w14:textId="77777777" w:rsidR="00286076" w:rsidRPr="0087785F" w:rsidRDefault="00286076" w:rsidP="007E5240">
      <w:pPr>
        <w:jc w:val="both"/>
        <w:rPr>
          <w:rFonts w:ascii="Tahoma" w:hAnsi="Tahoma" w:cs="Tahoma"/>
          <w:lang w:eastAsia="ja-JP"/>
        </w:rPr>
      </w:pPr>
    </w:p>
    <w:p w14:paraId="3853A909" w14:textId="77777777" w:rsidR="007E5240" w:rsidRDefault="00286076" w:rsidP="007E5240">
      <w:pPr>
        <w:jc w:val="both"/>
        <w:rPr>
          <w:rFonts w:ascii="Tahoma" w:hAnsi="Tahoma" w:cs="Tahoma"/>
          <w:lang w:eastAsia="ja-JP"/>
        </w:rPr>
      </w:pPr>
      <w:proofErr w:type="gramStart"/>
      <w:r>
        <w:rPr>
          <w:rFonts w:ascii="Tahoma" w:hAnsi="Tahoma" w:cs="Tahoma"/>
          <w:lang w:eastAsia="ja-JP"/>
        </w:rPr>
        <w:t>2.1  CRITERIA</w:t>
      </w:r>
      <w:proofErr w:type="gramEnd"/>
      <w:r>
        <w:rPr>
          <w:rFonts w:ascii="Tahoma" w:hAnsi="Tahoma" w:cs="Tahoma"/>
          <w:lang w:eastAsia="ja-JP"/>
        </w:rPr>
        <w:t xml:space="preserve"> FOR APPLICANT</w:t>
      </w:r>
      <w:r w:rsidR="009120CA">
        <w:rPr>
          <w:rFonts w:ascii="Tahoma" w:hAnsi="Tahoma" w:cs="Tahoma"/>
          <w:lang w:eastAsia="ja-JP"/>
        </w:rPr>
        <w:tab/>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t>…</w:t>
      </w:r>
      <w:r w:rsidR="007E5240" w:rsidRPr="0087785F">
        <w:rPr>
          <w:rFonts w:ascii="Tahoma" w:hAnsi="Tahoma" w:cs="Tahoma"/>
          <w:lang w:eastAsia="ja-JP"/>
        </w:rPr>
        <w:tab/>
      </w:r>
      <w:r w:rsidR="00993499" w:rsidRPr="0087785F">
        <w:rPr>
          <w:rFonts w:ascii="Tahoma" w:hAnsi="Tahoma" w:cs="Tahoma"/>
          <w:lang w:eastAsia="ja-JP"/>
        </w:rPr>
        <w:t xml:space="preserve"> </w:t>
      </w:r>
      <w:r w:rsidR="007E5240" w:rsidRPr="0087785F">
        <w:rPr>
          <w:rFonts w:ascii="Tahoma" w:hAnsi="Tahoma" w:cs="Tahoma"/>
          <w:lang w:eastAsia="ja-JP"/>
        </w:rPr>
        <w:t>5</w:t>
      </w:r>
    </w:p>
    <w:p w14:paraId="7C88805A" w14:textId="77777777" w:rsidR="009120CA" w:rsidRDefault="009120CA" w:rsidP="007E5240">
      <w:pPr>
        <w:jc w:val="both"/>
        <w:rPr>
          <w:rFonts w:ascii="Tahoma" w:hAnsi="Tahoma" w:cs="Tahoma"/>
          <w:lang w:eastAsia="ja-JP"/>
        </w:rPr>
      </w:pPr>
    </w:p>
    <w:p w14:paraId="1BB104D8" w14:textId="77777777" w:rsidR="009120CA" w:rsidRPr="0087785F" w:rsidRDefault="009120CA" w:rsidP="007E5240">
      <w:pPr>
        <w:jc w:val="both"/>
        <w:rPr>
          <w:rFonts w:ascii="Tahoma" w:hAnsi="Tahoma" w:cs="Tahoma"/>
          <w:lang w:eastAsia="ja-JP"/>
        </w:rPr>
      </w:pPr>
      <w:proofErr w:type="gramStart"/>
      <w:r>
        <w:rPr>
          <w:rFonts w:ascii="Tahoma" w:hAnsi="Tahoma" w:cs="Tahoma"/>
          <w:lang w:eastAsia="ja-JP"/>
        </w:rPr>
        <w:t>2.2  RESPONSIBILITY</w:t>
      </w:r>
      <w:proofErr w:type="gramEnd"/>
      <w:r>
        <w:rPr>
          <w:rFonts w:ascii="Tahoma" w:hAnsi="Tahoma" w:cs="Tahoma"/>
          <w:lang w:eastAsia="ja-JP"/>
        </w:rPr>
        <w:t xml:space="preserve"> OF APPLICANT</w:t>
      </w:r>
      <w:r>
        <w:rPr>
          <w:rFonts w:ascii="Tahoma" w:hAnsi="Tahoma" w:cs="Tahoma"/>
          <w:lang w:eastAsia="ja-JP"/>
        </w:rPr>
        <w:tab/>
      </w:r>
      <w:r w:rsidRPr="0087785F">
        <w:rPr>
          <w:rFonts w:ascii="Tahoma" w:hAnsi="Tahoma" w:cs="Tahoma"/>
          <w:lang w:eastAsia="ja-JP"/>
        </w:rPr>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 xml:space="preserve"> </w:t>
      </w:r>
      <w:r>
        <w:rPr>
          <w:rFonts w:ascii="Tahoma" w:hAnsi="Tahoma" w:cs="Tahoma"/>
          <w:lang w:eastAsia="ja-JP"/>
        </w:rPr>
        <w:t>6</w:t>
      </w:r>
    </w:p>
    <w:p w14:paraId="71138797" w14:textId="77777777" w:rsidR="007E5240" w:rsidRPr="0087785F" w:rsidRDefault="007E5240" w:rsidP="007E5240">
      <w:pPr>
        <w:jc w:val="both"/>
        <w:rPr>
          <w:rFonts w:ascii="Tahoma" w:hAnsi="Tahoma" w:cs="Tahoma"/>
          <w:lang w:eastAsia="ja-JP"/>
        </w:rPr>
      </w:pPr>
    </w:p>
    <w:p w14:paraId="1545A3BE" w14:textId="77777777" w:rsidR="007E5240" w:rsidRPr="0087785F" w:rsidRDefault="007E5240" w:rsidP="007E5240">
      <w:pPr>
        <w:jc w:val="both"/>
        <w:rPr>
          <w:rFonts w:ascii="Tahoma" w:hAnsi="Tahoma" w:cs="Tahoma"/>
          <w:lang w:eastAsia="ja-JP"/>
        </w:rPr>
      </w:pPr>
      <w:proofErr w:type="gramStart"/>
      <w:r w:rsidRPr="0087785F">
        <w:rPr>
          <w:rFonts w:ascii="Tahoma" w:hAnsi="Tahoma" w:cs="Tahoma"/>
          <w:lang w:eastAsia="ja-JP"/>
        </w:rPr>
        <w:t>3.0  REQUIREMENTS</w:t>
      </w:r>
      <w:proofErr w:type="gramEnd"/>
      <w:r w:rsidRPr="0087785F">
        <w:rPr>
          <w:rFonts w:ascii="Tahoma" w:hAnsi="Tahoma" w:cs="Tahoma"/>
          <w:lang w:eastAsia="ja-JP"/>
        </w:rPr>
        <w:tab/>
      </w:r>
      <w:r w:rsidRPr="0087785F">
        <w:rPr>
          <w:rFonts w:ascii="Tahoma" w:hAnsi="Tahoma" w:cs="Tahoma"/>
          <w:lang w:eastAsia="ja-JP"/>
        </w:rPr>
        <w:tab/>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r>
      <w:r w:rsidR="009120CA">
        <w:rPr>
          <w:rFonts w:ascii="Tahoma" w:hAnsi="Tahoma" w:cs="Tahoma"/>
          <w:lang w:eastAsia="ja-JP"/>
        </w:rPr>
        <w:t xml:space="preserve"> 6</w:t>
      </w:r>
    </w:p>
    <w:p w14:paraId="2BA77B7A" w14:textId="77777777" w:rsidR="007E5240" w:rsidRPr="0087785F" w:rsidRDefault="007E5240" w:rsidP="007E5240">
      <w:pPr>
        <w:ind w:left="720"/>
        <w:jc w:val="both"/>
        <w:rPr>
          <w:rFonts w:ascii="Tahoma" w:hAnsi="Tahoma" w:cs="Tahoma"/>
          <w:lang w:eastAsia="ja-JP"/>
        </w:rPr>
      </w:pPr>
    </w:p>
    <w:p w14:paraId="5338CDC9" w14:textId="77777777" w:rsidR="007E5240" w:rsidRPr="0087785F" w:rsidRDefault="007E5240" w:rsidP="003D138E">
      <w:pPr>
        <w:spacing w:line="360" w:lineRule="auto"/>
        <w:ind w:left="720"/>
        <w:jc w:val="both"/>
        <w:rPr>
          <w:rFonts w:ascii="Tahoma" w:hAnsi="Tahoma" w:cs="Tahoma"/>
          <w:lang w:eastAsia="ja-JP"/>
        </w:rPr>
      </w:pPr>
      <w:r w:rsidRPr="0087785F">
        <w:rPr>
          <w:rFonts w:ascii="Tahoma" w:hAnsi="Tahoma" w:cs="Tahoma"/>
          <w:lang w:eastAsia="ja-JP"/>
        </w:rPr>
        <w:t>3.1</w:t>
      </w:r>
      <w:r w:rsidRPr="0087785F">
        <w:rPr>
          <w:rFonts w:ascii="Tahoma" w:hAnsi="Tahoma" w:cs="Tahoma"/>
          <w:lang w:eastAsia="ja-JP"/>
        </w:rPr>
        <w:tab/>
        <w:t>GENERAL REQUIREMENTS</w:t>
      </w:r>
      <w:r w:rsidRPr="0087785F">
        <w:rPr>
          <w:rFonts w:ascii="Tahoma" w:hAnsi="Tahoma" w:cs="Tahoma"/>
          <w:lang w:eastAsia="ja-JP"/>
        </w:rPr>
        <w:tab/>
      </w:r>
      <w:r w:rsidR="009120CA">
        <w:rPr>
          <w:rFonts w:ascii="Tahoma" w:hAnsi="Tahoma" w:cs="Tahoma"/>
          <w:lang w:eastAsia="ja-JP"/>
        </w:rPr>
        <w:t xml:space="preserve">          </w:t>
      </w:r>
      <w:r w:rsidRPr="0087785F">
        <w:rPr>
          <w:rFonts w:ascii="Tahoma" w:hAnsi="Tahoma" w:cs="Tahoma"/>
          <w:lang w:eastAsia="ja-JP"/>
        </w:rPr>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t>…</w:t>
      </w:r>
      <w:r w:rsidRPr="0087785F">
        <w:rPr>
          <w:rFonts w:ascii="Tahoma" w:hAnsi="Tahoma" w:cs="Tahoma"/>
          <w:lang w:eastAsia="ja-JP"/>
        </w:rPr>
        <w:tab/>
      </w:r>
      <w:r w:rsidR="009120CA">
        <w:rPr>
          <w:rFonts w:ascii="Tahoma" w:hAnsi="Tahoma" w:cs="Tahoma"/>
          <w:lang w:eastAsia="ja-JP"/>
        </w:rPr>
        <w:t xml:space="preserve"> 6</w:t>
      </w:r>
    </w:p>
    <w:p w14:paraId="453B8963" w14:textId="77777777" w:rsidR="007E5240" w:rsidRPr="0087785F" w:rsidRDefault="007E5240" w:rsidP="003D138E">
      <w:pPr>
        <w:pStyle w:val="ListParagraph"/>
        <w:spacing w:line="360" w:lineRule="auto"/>
        <w:ind w:left="0" w:firstLine="720"/>
        <w:jc w:val="both"/>
        <w:rPr>
          <w:rFonts w:ascii="Tahoma" w:hAnsi="Tahoma" w:cs="Tahoma"/>
          <w:color w:val="000000"/>
          <w:sz w:val="24"/>
          <w:szCs w:val="24"/>
        </w:rPr>
      </w:pPr>
      <w:r w:rsidRPr="0087785F">
        <w:rPr>
          <w:rFonts w:ascii="Tahoma" w:hAnsi="Tahoma" w:cs="Tahoma"/>
          <w:sz w:val="24"/>
          <w:szCs w:val="24"/>
        </w:rPr>
        <w:tab/>
      </w:r>
      <w:r w:rsidRPr="0087785F">
        <w:rPr>
          <w:rFonts w:ascii="Tahoma" w:hAnsi="Tahoma" w:cs="Tahoma"/>
          <w:color w:val="000000"/>
          <w:sz w:val="24"/>
          <w:szCs w:val="24"/>
        </w:rPr>
        <w:t xml:space="preserve">3.1.1 </w:t>
      </w:r>
      <w:r w:rsidR="009120CA">
        <w:rPr>
          <w:rFonts w:ascii="Tahoma" w:hAnsi="Tahoma" w:cs="Tahoma"/>
          <w:color w:val="000000"/>
          <w:sz w:val="24"/>
          <w:szCs w:val="24"/>
        </w:rPr>
        <w:t>New Registration</w:t>
      </w:r>
      <w:r w:rsidRPr="0087785F">
        <w:rPr>
          <w:rFonts w:ascii="Tahoma" w:hAnsi="Tahoma" w:cs="Tahoma"/>
          <w:color w:val="000000"/>
          <w:sz w:val="24"/>
          <w:szCs w:val="24"/>
        </w:rPr>
        <w:tab/>
      </w:r>
      <w:r w:rsidR="009120CA">
        <w:rPr>
          <w:rFonts w:ascii="Tahoma" w:hAnsi="Tahoma" w:cs="Tahoma"/>
          <w:color w:val="000000"/>
          <w:sz w:val="24"/>
          <w:szCs w:val="24"/>
        </w:rPr>
        <w:t xml:space="preserve"> </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r>
      <w:r w:rsidR="009120CA">
        <w:rPr>
          <w:rFonts w:ascii="Tahoma" w:hAnsi="Tahoma" w:cs="Tahoma"/>
          <w:color w:val="000000"/>
          <w:sz w:val="24"/>
          <w:szCs w:val="24"/>
        </w:rPr>
        <w:t xml:space="preserve"> 6</w:t>
      </w:r>
    </w:p>
    <w:p w14:paraId="18126DFD" w14:textId="77777777" w:rsidR="007E5240" w:rsidRPr="0087785F" w:rsidRDefault="007E5240" w:rsidP="003D138E">
      <w:pPr>
        <w:pStyle w:val="ListParagraph"/>
        <w:spacing w:line="360" w:lineRule="auto"/>
        <w:ind w:left="0" w:firstLine="720"/>
        <w:jc w:val="both"/>
        <w:rPr>
          <w:rFonts w:ascii="Tahoma" w:hAnsi="Tahoma" w:cs="Tahoma"/>
          <w:color w:val="000000"/>
          <w:sz w:val="24"/>
          <w:szCs w:val="24"/>
        </w:rPr>
      </w:pPr>
      <w:r w:rsidRPr="0087785F">
        <w:rPr>
          <w:rFonts w:ascii="Tahoma" w:hAnsi="Tahoma" w:cs="Tahoma"/>
          <w:color w:val="000000"/>
          <w:sz w:val="24"/>
          <w:szCs w:val="24"/>
        </w:rPr>
        <w:tab/>
        <w:t xml:space="preserve">3.1.2 </w:t>
      </w:r>
      <w:r w:rsidR="009120CA">
        <w:rPr>
          <w:rFonts w:ascii="Tahoma" w:hAnsi="Tahoma" w:cs="Tahoma"/>
          <w:color w:val="000000"/>
          <w:sz w:val="24"/>
          <w:szCs w:val="24"/>
        </w:rPr>
        <w:t>Registration variation</w:t>
      </w:r>
      <w:r w:rsidRPr="0087785F">
        <w:rPr>
          <w:rFonts w:ascii="Tahoma" w:hAnsi="Tahoma" w:cs="Tahoma"/>
          <w:color w:val="000000"/>
          <w:sz w:val="24"/>
          <w:szCs w:val="24"/>
        </w:rPr>
        <w:tab/>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t>…</w:t>
      </w:r>
      <w:r w:rsidRPr="0087785F">
        <w:rPr>
          <w:rFonts w:ascii="Tahoma" w:hAnsi="Tahoma" w:cs="Tahoma"/>
          <w:color w:val="000000"/>
          <w:sz w:val="24"/>
          <w:szCs w:val="24"/>
        </w:rPr>
        <w:tab/>
      </w:r>
      <w:r w:rsidR="009120CA">
        <w:rPr>
          <w:rFonts w:ascii="Tahoma" w:hAnsi="Tahoma" w:cs="Tahoma"/>
          <w:color w:val="000000"/>
          <w:sz w:val="24"/>
          <w:szCs w:val="24"/>
        </w:rPr>
        <w:t xml:space="preserve"> 7</w:t>
      </w:r>
    </w:p>
    <w:p w14:paraId="16124048" w14:textId="77777777" w:rsidR="007E5240" w:rsidRPr="0087785F" w:rsidRDefault="007E5240" w:rsidP="003D138E">
      <w:pPr>
        <w:pStyle w:val="ListParagraph"/>
        <w:spacing w:line="360" w:lineRule="auto"/>
        <w:ind w:left="0" w:firstLine="720"/>
        <w:jc w:val="both"/>
        <w:rPr>
          <w:rFonts w:ascii="Tahoma" w:hAnsi="Tahoma" w:cs="Tahoma"/>
          <w:color w:val="000000"/>
          <w:sz w:val="24"/>
          <w:szCs w:val="24"/>
        </w:rPr>
      </w:pPr>
      <w:r w:rsidRPr="0087785F">
        <w:rPr>
          <w:rFonts w:ascii="Tahoma" w:hAnsi="Tahoma" w:cs="Tahoma"/>
          <w:color w:val="000000"/>
          <w:sz w:val="24"/>
          <w:szCs w:val="24"/>
        </w:rPr>
        <w:tab/>
        <w:t xml:space="preserve">3.1.3 </w:t>
      </w:r>
      <w:r w:rsidR="009120CA">
        <w:rPr>
          <w:rFonts w:ascii="Tahoma" w:hAnsi="Tahoma" w:cs="Tahoma"/>
          <w:color w:val="000000"/>
          <w:sz w:val="24"/>
          <w:szCs w:val="24"/>
        </w:rPr>
        <w:t>Re-registration</w:t>
      </w:r>
      <w:r w:rsidR="009120CA">
        <w:rPr>
          <w:rFonts w:ascii="Tahoma" w:hAnsi="Tahoma" w:cs="Tahoma"/>
          <w:color w:val="000000"/>
          <w:sz w:val="24"/>
          <w:szCs w:val="24"/>
        </w:rPr>
        <w:tab/>
      </w:r>
      <w:r w:rsidR="009120CA">
        <w:rPr>
          <w:rFonts w:ascii="Tahoma" w:hAnsi="Tahoma" w:cs="Tahoma"/>
          <w:color w:val="000000"/>
          <w:sz w:val="24"/>
          <w:szCs w:val="24"/>
        </w:rPr>
        <w:tab/>
        <w:t>…</w:t>
      </w:r>
      <w:r w:rsidR="009120CA">
        <w:rPr>
          <w:rFonts w:ascii="Tahoma" w:hAnsi="Tahoma" w:cs="Tahoma"/>
          <w:color w:val="000000"/>
          <w:sz w:val="24"/>
          <w:szCs w:val="24"/>
        </w:rPr>
        <w:tab/>
        <w:t>…</w:t>
      </w:r>
      <w:r w:rsidR="009120CA">
        <w:rPr>
          <w:rFonts w:ascii="Tahoma" w:hAnsi="Tahoma" w:cs="Tahoma"/>
          <w:color w:val="000000"/>
          <w:sz w:val="24"/>
          <w:szCs w:val="24"/>
        </w:rPr>
        <w:tab/>
        <w:t>…</w:t>
      </w:r>
      <w:r w:rsidR="009120CA">
        <w:rPr>
          <w:rFonts w:ascii="Tahoma" w:hAnsi="Tahoma" w:cs="Tahoma"/>
          <w:color w:val="000000"/>
          <w:sz w:val="24"/>
          <w:szCs w:val="24"/>
        </w:rPr>
        <w:tab/>
        <w:t>…</w:t>
      </w:r>
      <w:r w:rsidR="009120CA">
        <w:rPr>
          <w:rFonts w:ascii="Tahoma" w:hAnsi="Tahoma" w:cs="Tahoma"/>
          <w:color w:val="000000"/>
          <w:sz w:val="24"/>
          <w:szCs w:val="24"/>
        </w:rPr>
        <w:tab/>
        <w:t>…</w:t>
      </w:r>
      <w:r w:rsidRPr="0087785F">
        <w:rPr>
          <w:rFonts w:ascii="Tahoma" w:hAnsi="Tahoma" w:cs="Tahoma"/>
          <w:color w:val="000000"/>
          <w:sz w:val="24"/>
          <w:szCs w:val="24"/>
        </w:rPr>
        <w:tab/>
      </w:r>
      <w:r w:rsidR="009120CA">
        <w:rPr>
          <w:rFonts w:ascii="Tahoma" w:hAnsi="Tahoma" w:cs="Tahoma"/>
          <w:color w:val="000000"/>
          <w:sz w:val="24"/>
          <w:szCs w:val="24"/>
        </w:rPr>
        <w:t xml:space="preserve"> 7</w:t>
      </w:r>
    </w:p>
    <w:p w14:paraId="5538B491" w14:textId="77777777" w:rsidR="007E5240" w:rsidRPr="0087785F" w:rsidRDefault="007E5240" w:rsidP="009120CA">
      <w:pPr>
        <w:pStyle w:val="ListParagraph"/>
        <w:spacing w:line="360" w:lineRule="auto"/>
        <w:ind w:left="0" w:firstLine="720"/>
        <w:jc w:val="both"/>
        <w:rPr>
          <w:rFonts w:ascii="Tahoma" w:hAnsi="Tahoma" w:cs="Tahoma"/>
          <w:sz w:val="24"/>
          <w:szCs w:val="24"/>
        </w:rPr>
      </w:pPr>
      <w:r w:rsidRPr="0087785F">
        <w:rPr>
          <w:rFonts w:ascii="Tahoma" w:hAnsi="Tahoma" w:cs="Tahoma"/>
          <w:sz w:val="24"/>
          <w:szCs w:val="24"/>
        </w:rPr>
        <w:tab/>
      </w:r>
    </w:p>
    <w:p w14:paraId="7B73F12B" w14:textId="77777777" w:rsidR="007E5240" w:rsidRPr="0087785F" w:rsidRDefault="007E5240" w:rsidP="007E5240">
      <w:pPr>
        <w:pStyle w:val="ListParagraph"/>
        <w:spacing w:line="240" w:lineRule="auto"/>
        <w:ind w:left="0" w:firstLine="720"/>
        <w:jc w:val="both"/>
        <w:rPr>
          <w:rFonts w:ascii="Tahoma" w:hAnsi="Tahoma" w:cs="Tahoma"/>
          <w:sz w:val="24"/>
          <w:szCs w:val="24"/>
        </w:rPr>
      </w:pPr>
      <w:r w:rsidRPr="0087785F">
        <w:rPr>
          <w:rFonts w:ascii="Tahoma" w:hAnsi="Tahoma" w:cs="Tahoma"/>
          <w:sz w:val="24"/>
          <w:szCs w:val="24"/>
        </w:rPr>
        <w:t>3.2</w:t>
      </w:r>
      <w:r w:rsidRPr="0087785F">
        <w:rPr>
          <w:rFonts w:ascii="Tahoma" w:hAnsi="Tahoma" w:cs="Tahoma"/>
          <w:sz w:val="24"/>
          <w:szCs w:val="24"/>
        </w:rPr>
        <w:tab/>
        <w:t>SPE</w:t>
      </w:r>
      <w:r w:rsidR="009120CA">
        <w:rPr>
          <w:rFonts w:ascii="Tahoma" w:hAnsi="Tahoma" w:cs="Tahoma"/>
          <w:sz w:val="24"/>
          <w:szCs w:val="24"/>
        </w:rPr>
        <w:t>CIFIC REQUIREMENTS</w:t>
      </w:r>
      <w:r w:rsidR="009120CA">
        <w:rPr>
          <w:rFonts w:ascii="Tahoma" w:hAnsi="Tahoma" w:cs="Tahoma"/>
          <w:sz w:val="24"/>
          <w:szCs w:val="24"/>
        </w:rPr>
        <w:tab/>
        <w:t xml:space="preserve"> </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w:t>
      </w:r>
      <w:r w:rsidR="009120CA">
        <w:rPr>
          <w:rFonts w:ascii="Tahoma" w:hAnsi="Tahoma" w:cs="Tahoma"/>
          <w:sz w:val="24"/>
          <w:szCs w:val="24"/>
        </w:rPr>
        <w:tab/>
        <w:t xml:space="preserve"> 8</w:t>
      </w:r>
    </w:p>
    <w:p w14:paraId="29F7FE4D" w14:textId="77777777" w:rsidR="007E5240" w:rsidRPr="0087785F" w:rsidRDefault="007E5240" w:rsidP="007E5240">
      <w:pPr>
        <w:pStyle w:val="ListParagraph"/>
        <w:spacing w:line="240" w:lineRule="auto"/>
        <w:ind w:left="0"/>
        <w:jc w:val="both"/>
        <w:rPr>
          <w:rFonts w:ascii="Tahoma" w:hAnsi="Tahoma" w:cs="Tahoma"/>
          <w:sz w:val="24"/>
          <w:szCs w:val="24"/>
        </w:rPr>
      </w:pPr>
      <w:r w:rsidRPr="0087785F">
        <w:rPr>
          <w:rFonts w:ascii="Tahoma" w:hAnsi="Tahoma" w:cs="Tahoma"/>
          <w:sz w:val="24"/>
          <w:szCs w:val="24"/>
        </w:rPr>
        <w:tab/>
      </w:r>
      <w:r w:rsidRPr="0087785F">
        <w:rPr>
          <w:rFonts w:ascii="Tahoma" w:hAnsi="Tahoma" w:cs="Tahoma"/>
          <w:sz w:val="24"/>
          <w:szCs w:val="24"/>
        </w:rPr>
        <w:tab/>
      </w:r>
    </w:p>
    <w:p w14:paraId="29E3973B" w14:textId="77777777" w:rsidR="007E5240" w:rsidRPr="0087785F" w:rsidRDefault="007E5240" w:rsidP="007E5240">
      <w:pPr>
        <w:pStyle w:val="ListParagraph"/>
        <w:spacing w:line="240" w:lineRule="auto"/>
        <w:ind w:left="0"/>
        <w:jc w:val="both"/>
        <w:rPr>
          <w:rFonts w:ascii="Tahoma" w:hAnsi="Tahoma" w:cs="Tahoma"/>
          <w:sz w:val="24"/>
          <w:szCs w:val="24"/>
        </w:rPr>
      </w:pPr>
      <w:r w:rsidRPr="0087785F">
        <w:rPr>
          <w:rFonts w:ascii="Tahoma" w:hAnsi="Tahoma" w:cs="Tahoma"/>
          <w:sz w:val="24"/>
          <w:szCs w:val="24"/>
        </w:rPr>
        <w:t>4.0</w:t>
      </w:r>
      <w:r w:rsidRPr="0087785F">
        <w:rPr>
          <w:rFonts w:ascii="Tahoma" w:hAnsi="Tahoma" w:cs="Tahoma"/>
          <w:sz w:val="24"/>
          <w:szCs w:val="24"/>
        </w:rPr>
        <w:tab/>
      </w:r>
      <w:r w:rsidR="009120CA">
        <w:rPr>
          <w:rFonts w:ascii="Tahoma" w:hAnsi="Tahoma" w:cs="Tahoma"/>
          <w:sz w:val="24"/>
          <w:szCs w:val="24"/>
        </w:rPr>
        <w:t xml:space="preserve">SANCTION AND PENALTIES </w:t>
      </w:r>
      <w:r w:rsidR="009120CA">
        <w:rPr>
          <w:rFonts w:ascii="Tahoma" w:hAnsi="Tahoma" w:cs="Tahoma"/>
          <w:sz w:val="24"/>
          <w:szCs w:val="24"/>
        </w:rPr>
        <w:tab/>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t>…</w:t>
      </w:r>
      <w:r w:rsidRPr="0087785F">
        <w:rPr>
          <w:rFonts w:ascii="Tahoma" w:hAnsi="Tahoma" w:cs="Tahoma"/>
          <w:sz w:val="24"/>
          <w:szCs w:val="24"/>
        </w:rPr>
        <w:tab/>
      </w:r>
      <w:r w:rsidR="009120CA">
        <w:rPr>
          <w:rFonts w:ascii="Tahoma" w:hAnsi="Tahoma" w:cs="Tahoma"/>
          <w:sz w:val="24"/>
          <w:szCs w:val="24"/>
        </w:rPr>
        <w:t xml:space="preserve"> 9</w:t>
      </w:r>
      <w:r w:rsidRPr="0087785F">
        <w:rPr>
          <w:rFonts w:ascii="Tahoma" w:hAnsi="Tahoma" w:cs="Tahoma"/>
          <w:sz w:val="24"/>
          <w:szCs w:val="24"/>
        </w:rPr>
        <w:t xml:space="preserve"> </w:t>
      </w:r>
    </w:p>
    <w:p w14:paraId="1B2D824F" w14:textId="77777777" w:rsidR="007E5240" w:rsidRPr="0087785F" w:rsidRDefault="007E5240" w:rsidP="007E5240">
      <w:pPr>
        <w:pStyle w:val="ListParagraph"/>
        <w:spacing w:line="240" w:lineRule="auto"/>
        <w:ind w:left="0"/>
        <w:jc w:val="both"/>
        <w:rPr>
          <w:rFonts w:ascii="Tahoma" w:hAnsi="Tahoma" w:cs="Tahoma"/>
          <w:sz w:val="24"/>
          <w:szCs w:val="24"/>
        </w:rPr>
      </w:pPr>
    </w:p>
    <w:p w14:paraId="3BECDC4D" w14:textId="77777777" w:rsidR="006D1C65" w:rsidRPr="0087785F" w:rsidRDefault="006D1C65" w:rsidP="006D1C65">
      <w:pPr>
        <w:autoSpaceDE w:val="0"/>
        <w:autoSpaceDN w:val="0"/>
        <w:adjustRightInd w:val="0"/>
        <w:spacing w:line="360" w:lineRule="auto"/>
        <w:rPr>
          <w:rFonts w:ascii="Tahoma" w:hAnsi="Tahoma" w:cs="Tahoma"/>
        </w:rPr>
      </w:pPr>
    </w:p>
    <w:p w14:paraId="08CC5A61" w14:textId="77777777" w:rsidR="006D1C65" w:rsidRPr="0087785F" w:rsidRDefault="006D1C65" w:rsidP="006D1C65">
      <w:pPr>
        <w:autoSpaceDE w:val="0"/>
        <w:autoSpaceDN w:val="0"/>
        <w:adjustRightInd w:val="0"/>
        <w:spacing w:line="360" w:lineRule="auto"/>
        <w:rPr>
          <w:rFonts w:ascii="Tahoma" w:hAnsi="Tahoma" w:cs="Tahoma"/>
        </w:rPr>
      </w:pPr>
    </w:p>
    <w:p w14:paraId="22B3FE00" w14:textId="77777777" w:rsidR="007E5240" w:rsidRDefault="007E5240" w:rsidP="006D1C65">
      <w:pPr>
        <w:autoSpaceDE w:val="0"/>
        <w:autoSpaceDN w:val="0"/>
        <w:adjustRightInd w:val="0"/>
        <w:spacing w:line="360" w:lineRule="auto"/>
        <w:rPr>
          <w:rFonts w:ascii="Tahoma" w:hAnsi="Tahoma" w:cs="Tahoma"/>
        </w:rPr>
      </w:pPr>
      <w:r w:rsidRPr="0087785F">
        <w:rPr>
          <w:rFonts w:ascii="Tahoma" w:hAnsi="Tahoma" w:cs="Tahoma"/>
        </w:rPr>
        <w:tab/>
      </w:r>
    </w:p>
    <w:p w14:paraId="6E2419C4" w14:textId="77777777" w:rsidR="009120CA" w:rsidRDefault="009120CA" w:rsidP="006D1C65">
      <w:pPr>
        <w:autoSpaceDE w:val="0"/>
        <w:autoSpaceDN w:val="0"/>
        <w:adjustRightInd w:val="0"/>
        <w:spacing w:line="360" w:lineRule="auto"/>
        <w:rPr>
          <w:rFonts w:ascii="Tahoma" w:hAnsi="Tahoma" w:cs="Tahoma"/>
        </w:rPr>
      </w:pPr>
    </w:p>
    <w:p w14:paraId="79FD7740" w14:textId="77777777" w:rsidR="009120CA" w:rsidRDefault="009120CA" w:rsidP="006D1C65">
      <w:pPr>
        <w:autoSpaceDE w:val="0"/>
        <w:autoSpaceDN w:val="0"/>
        <w:adjustRightInd w:val="0"/>
        <w:spacing w:line="360" w:lineRule="auto"/>
        <w:rPr>
          <w:rFonts w:ascii="Tahoma" w:hAnsi="Tahoma" w:cs="Tahoma"/>
        </w:rPr>
      </w:pPr>
    </w:p>
    <w:p w14:paraId="0BD4C69E" w14:textId="77777777" w:rsidR="009120CA" w:rsidRDefault="009120CA" w:rsidP="006D1C65">
      <w:pPr>
        <w:autoSpaceDE w:val="0"/>
        <w:autoSpaceDN w:val="0"/>
        <w:adjustRightInd w:val="0"/>
        <w:spacing w:line="360" w:lineRule="auto"/>
        <w:rPr>
          <w:rFonts w:ascii="Tahoma" w:hAnsi="Tahoma" w:cs="Tahoma"/>
        </w:rPr>
      </w:pPr>
    </w:p>
    <w:p w14:paraId="7CD45251" w14:textId="77777777" w:rsidR="009120CA" w:rsidRDefault="009120CA" w:rsidP="006D1C65">
      <w:pPr>
        <w:autoSpaceDE w:val="0"/>
        <w:autoSpaceDN w:val="0"/>
        <w:adjustRightInd w:val="0"/>
        <w:spacing w:line="360" w:lineRule="auto"/>
        <w:rPr>
          <w:rFonts w:ascii="Tahoma" w:hAnsi="Tahoma" w:cs="Tahoma"/>
        </w:rPr>
      </w:pPr>
    </w:p>
    <w:p w14:paraId="7866F318" w14:textId="77777777" w:rsidR="009120CA" w:rsidRDefault="009120CA" w:rsidP="006D1C65">
      <w:pPr>
        <w:autoSpaceDE w:val="0"/>
        <w:autoSpaceDN w:val="0"/>
        <w:adjustRightInd w:val="0"/>
        <w:spacing w:line="360" w:lineRule="auto"/>
        <w:rPr>
          <w:rFonts w:ascii="Tahoma" w:hAnsi="Tahoma" w:cs="Tahoma"/>
        </w:rPr>
      </w:pPr>
    </w:p>
    <w:p w14:paraId="2088E1B9" w14:textId="77777777" w:rsidR="009120CA" w:rsidRDefault="009120CA" w:rsidP="006D1C65">
      <w:pPr>
        <w:autoSpaceDE w:val="0"/>
        <w:autoSpaceDN w:val="0"/>
        <w:adjustRightInd w:val="0"/>
        <w:spacing w:line="360" w:lineRule="auto"/>
        <w:rPr>
          <w:rFonts w:ascii="Tahoma" w:hAnsi="Tahoma" w:cs="Tahoma"/>
        </w:rPr>
      </w:pPr>
    </w:p>
    <w:p w14:paraId="3E482F61" w14:textId="77777777" w:rsidR="009120CA" w:rsidRDefault="009120CA" w:rsidP="006D1C65">
      <w:pPr>
        <w:autoSpaceDE w:val="0"/>
        <w:autoSpaceDN w:val="0"/>
        <w:adjustRightInd w:val="0"/>
        <w:spacing w:line="360" w:lineRule="auto"/>
        <w:rPr>
          <w:rFonts w:ascii="Tahoma" w:hAnsi="Tahoma" w:cs="Tahoma"/>
        </w:rPr>
      </w:pPr>
    </w:p>
    <w:p w14:paraId="724E666A" w14:textId="77777777" w:rsidR="009120CA" w:rsidRDefault="009120CA" w:rsidP="006D1C65">
      <w:pPr>
        <w:autoSpaceDE w:val="0"/>
        <w:autoSpaceDN w:val="0"/>
        <w:adjustRightInd w:val="0"/>
        <w:spacing w:line="360" w:lineRule="auto"/>
        <w:rPr>
          <w:rFonts w:ascii="Tahoma" w:hAnsi="Tahoma" w:cs="Tahoma"/>
        </w:rPr>
      </w:pPr>
    </w:p>
    <w:p w14:paraId="44BBE9F7" w14:textId="77777777" w:rsidR="009120CA" w:rsidRPr="0087785F" w:rsidRDefault="009120CA" w:rsidP="006D1C65">
      <w:pPr>
        <w:autoSpaceDE w:val="0"/>
        <w:autoSpaceDN w:val="0"/>
        <w:adjustRightInd w:val="0"/>
        <w:spacing w:line="360" w:lineRule="auto"/>
        <w:rPr>
          <w:rFonts w:ascii="Tahoma" w:hAnsi="Tahoma" w:cs="Tahoma"/>
          <w:color w:val="000000"/>
        </w:rPr>
      </w:pPr>
    </w:p>
    <w:p w14:paraId="780B9380" w14:textId="77777777" w:rsidR="00585607" w:rsidRPr="008C0357" w:rsidRDefault="008C0357" w:rsidP="00585607">
      <w:pPr>
        <w:tabs>
          <w:tab w:val="left" w:pos="720"/>
        </w:tabs>
        <w:spacing w:line="360" w:lineRule="auto"/>
        <w:jc w:val="both"/>
        <w:rPr>
          <w:rFonts w:ascii="Tahoma" w:hAnsi="Tahoma" w:cs="Tahoma"/>
          <w:b/>
        </w:rPr>
      </w:pPr>
      <w:r>
        <w:rPr>
          <w:rFonts w:ascii="Tahoma" w:hAnsi="Tahoma" w:cs="Tahoma"/>
          <w:b/>
        </w:rPr>
        <w:t xml:space="preserve">1.0 </w:t>
      </w:r>
      <w:r w:rsidR="00585607" w:rsidRPr="008C0357">
        <w:rPr>
          <w:rFonts w:ascii="Tahoma" w:hAnsi="Tahoma" w:cs="Tahoma"/>
          <w:b/>
        </w:rPr>
        <w:t>INTRODUCTION</w:t>
      </w:r>
    </w:p>
    <w:p w14:paraId="6F268F7B" w14:textId="77777777" w:rsidR="005020FE" w:rsidRPr="005020FE" w:rsidRDefault="005020FE" w:rsidP="005020FE">
      <w:pPr>
        <w:autoSpaceDE w:val="0"/>
        <w:autoSpaceDN w:val="0"/>
        <w:adjustRightInd w:val="0"/>
        <w:spacing w:line="360" w:lineRule="auto"/>
        <w:rPr>
          <w:rFonts w:ascii="Tahoma" w:hAnsi="Tahoma" w:cs="Tahoma"/>
        </w:rPr>
      </w:pPr>
      <w:r w:rsidRPr="005020FE">
        <w:rPr>
          <w:rFonts w:ascii="Tahoma" w:hAnsi="Tahoma" w:cs="Tahoma"/>
        </w:rPr>
        <w:t>This guideline is intended to assist applicants to make sure that the products they</w:t>
      </w:r>
    </w:p>
    <w:p w14:paraId="355B56CC" w14:textId="77777777" w:rsidR="005020FE" w:rsidRDefault="005020FE" w:rsidP="005020FE">
      <w:pPr>
        <w:autoSpaceDE w:val="0"/>
        <w:autoSpaceDN w:val="0"/>
        <w:adjustRightInd w:val="0"/>
        <w:spacing w:line="360" w:lineRule="auto"/>
        <w:rPr>
          <w:rFonts w:ascii="Tahoma" w:hAnsi="Tahoma" w:cs="Tahoma"/>
        </w:rPr>
      </w:pPr>
      <w:r w:rsidRPr="005020FE">
        <w:rPr>
          <w:rFonts w:ascii="Tahoma" w:hAnsi="Tahoma" w:cs="Tahoma"/>
        </w:rPr>
        <w:t xml:space="preserve">manufacture and apply for registration meet </w:t>
      </w:r>
      <w:r>
        <w:rPr>
          <w:rFonts w:ascii="Tahoma" w:hAnsi="Tahoma" w:cs="Tahoma"/>
        </w:rPr>
        <w:t>the</w:t>
      </w:r>
      <w:r w:rsidRPr="005020FE">
        <w:rPr>
          <w:rFonts w:ascii="Tahoma" w:hAnsi="Tahoma" w:cs="Tahoma"/>
        </w:rPr>
        <w:t xml:space="preserve"> requirements</w:t>
      </w:r>
      <w:r>
        <w:rPr>
          <w:rFonts w:ascii="Tahoma" w:hAnsi="Tahoma" w:cs="Tahoma"/>
        </w:rPr>
        <w:t xml:space="preserve"> of the Food and Drugs Authority (FDA)</w:t>
      </w:r>
      <w:r w:rsidRPr="005020FE">
        <w:rPr>
          <w:rFonts w:ascii="Tahoma" w:hAnsi="Tahoma" w:cs="Tahoma"/>
        </w:rPr>
        <w:t xml:space="preserve">. </w:t>
      </w:r>
    </w:p>
    <w:p w14:paraId="0C1DA65B" w14:textId="77777777" w:rsidR="005020FE" w:rsidRPr="005020FE" w:rsidRDefault="005020FE" w:rsidP="005020FE">
      <w:pPr>
        <w:autoSpaceDE w:val="0"/>
        <w:autoSpaceDN w:val="0"/>
        <w:adjustRightInd w:val="0"/>
        <w:spacing w:line="360" w:lineRule="auto"/>
        <w:rPr>
          <w:rFonts w:ascii="Tahoma" w:hAnsi="Tahoma" w:cs="Tahoma"/>
        </w:rPr>
      </w:pPr>
      <w:r w:rsidRPr="005020FE">
        <w:rPr>
          <w:rFonts w:ascii="Tahoma" w:hAnsi="Tahoma" w:cs="Tahoma"/>
        </w:rPr>
        <w:t>This is in</w:t>
      </w:r>
      <w:r>
        <w:rPr>
          <w:rFonts w:ascii="Tahoma" w:hAnsi="Tahoma" w:cs="Tahoma"/>
        </w:rPr>
        <w:t xml:space="preserve"> </w:t>
      </w:r>
      <w:r w:rsidRPr="005020FE">
        <w:rPr>
          <w:rFonts w:ascii="Tahoma" w:hAnsi="Tahoma" w:cs="Tahoma"/>
        </w:rPr>
        <w:t xml:space="preserve">accordance with provisions of the </w:t>
      </w:r>
      <w:r>
        <w:rPr>
          <w:rFonts w:ascii="Tahoma" w:hAnsi="Tahoma" w:cs="Tahoma"/>
        </w:rPr>
        <w:t>Public Health Act 2012, Act 851</w:t>
      </w:r>
    </w:p>
    <w:p w14:paraId="6883A728" w14:textId="77777777" w:rsidR="005020FE" w:rsidRPr="005020FE" w:rsidRDefault="005020FE" w:rsidP="005020FE">
      <w:pPr>
        <w:autoSpaceDE w:val="0"/>
        <w:autoSpaceDN w:val="0"/>
        <w:adjustRightInd w:val="0"/>
        <w:spacing w:line="360" w:lineRule="auto"/>
        <w:rPr>
          <w:rFonts w:ascii="Tahoma" w:hAnsi="Tahoma" w:cs="Tahoma"/>
        </w:rPr>
      </w:pPr>
      <w:r w:rsidRPr="005020FE">
        <w:rPr>
          <w:rFonts w:ascii="Tahoma" w:hAnsi="Tahoma" w:cs="Tahoma"/>
        </w:rPr>
        <w:t>which among other things prescribes conditions of registration of cosmetics in</w:t>
      </w:r>
    </w:p>
    <w:p w14:paraId="1DB088EB" w14:textId="77777777" w:rsidR="00585607" w:rsidRPr="005020FE" w:rsidRDefault="005020FE" w:rsidP="005020FE">
      <w:pPr>
        <w:tabs>
          <w:tab w:val="left" w:pos="360"/>
        </w:tabs>
        <w:spacing w:line="360" w:lineRule="auto"/>
        <w:jc w:val="both"/>
        <w:rPr>
          <w:rFonts w:ascii="Tahoma" w:hAnsi="Tahoma" w:cs="Tahoma"/>
          <w:sz w:val="22"/>
        </w:rPr>
      </w:pPr>
      <w:r>
        <w:rPr>
          <w:rFonts w:ascii="Tahoma" w:hAnsi="Tahoma" w:cs="Tahoma"/>
        </w:rPr>
        <w:t>Ghana</w:t>
      </w:r>
      <w:r w:rsidRPr="005020FE">
        <w:rPr>
          <w:rFonts w:ascii="Tahoma" w:hAnsi="Tahoma" w:cs="Tahoma"/>
        </w:rPr>
        <w:t>.</w:t>
      </w:r>
    </w:p>
    <w:p w14:paraId="18815B9E" w14:textId="77777777" w:rsidR="00585607" w:rsidRPr="00D2440A" w:rsidRDefault="00585607" w:rsidP="008C0357">
      <w:pPr>
        <w:tabs>
          <w:tab w:val="left" w:pos="360"/>
        </w:tabs>
        <w:spacing w:line="360" w:lineRule="auto"/>
        <w:jc w:val="both"/>
        <w:rPr>
          <w:rFonts w:ascii="Tahoma" w:hAnsi="Tahoma" w:cs="Tahoma"/>
        </w:rPr>
      </w:pPr>
      <w:r w:rsidRPr="00D2440A">
        <w:rPr>
          <w:rFonts w:ascii="Tahoma" w:hAnsi="Tahoma" w:cs="Tahoma"/>
        </w:rPr>
        <w:t xml:space="preserve">The primary goal of the </w:t>
      </w:r>
      <w:r w:rsidR="005020FE">
        <w:rPr>
          <w:rFonts w:ascii="Tahoma" w:hAnsi="Tahoma" w:cs="Tahoma"/>
        </w:rPr>
        <w:t>Food and Drugs Authority</w:t>
      </w:r>
      <w:r w:rsidRPr="00D2440A">
        <w:rPr>
          <w:rFonts w:ascii="Tahoma" w:hAnsi="Tahoma" w:cs="Tahoma"/>
        </w:rPr>
        <w:t xml:space="preserve"> is to implement an efficient regulatory control system without compromising consumer safety. This regulatory system should be easy for both the industry and </w:t>
      </w:r>
      <w:r w:rsidR="005020FE">
        <w:rPr>
          <w:rFonts w:ascii="Tahoma" w:hAnsi="Tahoma" w:cs="Tahoma"/>
        </w:rPr>
        <w:t>Authority</w:t>
      </w:r>
      <w:r w:rsidR="008C0357" w:rsidRPr="00D2440A">
        <w:rPr>
          <w:rFonts w:ascii="Tahoma" w:hAnsi="Tahoma" w:cs="Tahoma"/>
        </w:rPr>
        <w:t xml:space="preserve"> </w:t>
      </w:r>
      <w:r w:rsidRPr="00D2440A">
        <w:rPr>
          <w:rFonts w:ascii="Tahoma" w:hAnsi="Tahoma" w:cs="Tahoma"/>
        </w:rPr>
        <w:t>to implement and evaluate.</w:t>
      </w:r>
    </w:p>
    <w:p w14:paraId="35A47160" w14:textId="77777777" w:rsidR="008C0357" w:rsidRPr="00D2440A" w:rsidRDefault="008C0357" w:rsidP="008C0357">
      <w:pPr>
        <w:tabs>
          <w:tab w:val="left" w:pos="360"/>
        </w:tabs>
        <w:spacing w:line="360" w:lineRule="auto"/>
        <w:jc w:val="both"/>
        <w:rPr>
          <w:rFonts w:ascii="Tahoma" w:hAnsi="Tahoma" w:cs="Tahoma"/>
        </w:rPr>
      </w:pPr>
    </w:p>
    <w:p w14:paraId="009E3377" w14:textId="77777777" w:rsidR="008C0357" w:rsidRPr="00D2440A" w:rsidRDefault="00585607" w:rsidP="008C0357">
      <w:pPr>
        <w:pStyle w:val="BodyText3"/>
        <w:spacing w:line="360" w:lineRule="auto"/>
        <w:rPr>
          <w:rFonts w:ascii="Tahoma" w:hAnsi="Tahoma" w:cs="Tahoma"/>
          <w:sz w:val="24"/>
          <w:szCs w:val="24"/>
        </w:rPr>
      </w:pPr>
      <w:r w:rsidRPr="00D2440A">
        <w:rPr>
          <w:rFonts w:ascii="Tahoma" w:hAnsi="Tahoma" w:cs="Tahoma"/>
          <w:sz w:val="24"/>
          <w:szCs w:val="24"/>
        </w:rPr>
        <w:t>This guideline describes the r</w:t>
      </w:r>
      <w:r w:rsidR="008C0357" w:rsidRPr="00D2440A">
        <w:rPr>
          <w:rFonts w:ascii="Tahoma" w:hAnsi="Tahoma" w:cs="Tahoma"/>
          <w:sz w:val="24"/>
          <w:szCs w:val="24"/>
        </w:rPr>
        <w:t>equirements for registration and</w:t>
      </w:r>
      <w:r w:rsidRPr="00D2440A">
        <w:rPr>
          <w:rFonts w:ascii="Tahoma" w:hAnsi="Tahoma" w:cs="Tahoma"/>
          <w:sz w:val="24"/>
          <w:szCs w:val="24"/>
        </w:rPr>
        <w:t xml:space="preserve"> explains how applications are made to the </w:t>
      </w:r>
      <w:r w:rsidR="008C0357" w:rsidRPr="00D2440A">
        <w:rPr>
          <w:rFonts w:ascii="Tahoma" w:hAnsi="Tahoma" w:cs="Tahoma"/>
          <w:sz w:val="24"/>
          <w:szCs w:val="24"/>
        </w:rPr>
        <w:t>FDA for the registration</w:t>
      </w:r>
      <w:r w:rsidRPr="00D2440A">
        <w:rPr>
          <w:rFonts w:ascii="Tahoma" w:hAnsi="Tahoma" w:cs="Tahoma"/>
          <w:sz w:val="24"/>
          <w:szCs w:val="24"/>
        </w:rPr>
        <w:t xml:space="preserve"> of cosmetic</w:t>
      </w:r>
      <w:r w:rsidR="008C0357" w:rsidRPr="00D2440A">
        <w:rPr>
          <w:rFonts w:ascii="Tahoma" w:hAnsi="Tahoma" w:cs="Tahoma"/>
          <w:sz w:val="24"/>
          <w:szCs w:val="24"/>
        </w:rPr>
        <w:t>s and household chemical substances.</w:t>
      </w:r>
    </w:p>
    <w:p w14:paraId="50290990" w14:textId="77777777" w:rsidR="00585607" w:rsidRPr="00D2440A" w:rsidRDefault="00585607" w:rsidP="008C0357">
      <w:pPr>
        <w:pStyle w:val="BodyText3"/>
        <w:spacing w:line="360" w:lineRule="auto"/>
        <w:rPr>
          <w:rFonts w:ascii="Tahoma" w:hAnsi="Tahoma" w:cs="Tahoma"/>
          <w:sz w:val="24"/>
          <w:szCs w:val="24"/>
        </w:rPr>
      </w:pPr>
      <w:r w:rsidRPr="00D2440A">
        <w:rPr>
          <w:rFonts w:ascii="Tahoma" w:hAnsi="Tahoma" w:cs="Tahoma"/>
          <w:sz w:val="24"/>
          <w:szCs w:val="24"/>
        </w:rPr>
        <w:t>Consumer safety is the fundamental principle</w:t>
      </w:r>
      <w:r w:rsidR="008C0357" w:rsidRPr="00D2440A">
        <w:rPr>
          <w:rFonts w:ascii="Tahoma" w:hAnsi="Tahoma" w:cs="Tahoma"/>
          <w:sz w:val="24"/>
          <w:szCs w:val="24"/>
        </w:rPr>
        <w:t xml:space="preserve"> of cosmetic</w:t>
      </w:r>
      <w:r w:rsidRPr="00D2440A">
        <w:rPr>
          <w:rFonts w:ascii="Tahoma" w:hAnsi="Tahoma" w:cs="Tahoma"/>
          <w:sz w:val="24"/>
          <w:szCs w:val="24"/>
        </w:rPr>
        <w:t xml:space="preserve"> and household chemical substance registration. The FDA through the registration process gather adequate information for evaluation and assess</w:t>
      </w:r>
      <w:r w:rsidR="002870D1" w:rsidRPr="00D2440A">
        <w:rPr>
          <w:rFonts w:ascii="Tahoma" w:hAnsi="Tahoma" w:cs="Tahoma"/>
          <w:sz w:val="24"/>
          <w:szCs w:val="24"/>
        </w:rPr>
        <w:t>ment</w:t>
      </w:r>
      <w:r w:rsidRPr="00D2440A">
        <w:rPr>
          <w:rFonts w:ascii="Tahoma" w:hAnsi="Tahoma" w:cs="Tahoma"/>
          <w:sz w:val="24"/>
          <w:szCs w:val="24"/>
        </w:rPr>
        <w:t xml:space="preserve"> on the </w:t>
      </w:r>
      <w:r w:rsidR="002870D1" w:rsidRPr="00D2440A">
        <w:rPr>
          <w:rFonts w:ascii="Tahoma" w:hAnsi="Tahoma" w:cs="Tahoma"/>
          <w:sz w:val="24"/>
          <w:szCs w:val="24"/>
        </w:rPr>
        <w:t>quality and safety of cosmetic</w:t>
      </w:r>
      <w:r w:rsidR="00A528F9">
        <w:rPr>
          <w:rFonts w:ascii="Tahoma" w:hAnsi="Tahoma" w:cs="Tahoma"/>
          <w:sz w:val="24"/>
          <w:szCs w:val="24"/>
        </w:rPr>
        <w:t>s</w:t>
      </w:r>
      <w:r w:rsidR="002870D1" w:rsidRPr="00D2440A">
        <w:rPr>
          <w:rFonts w:ascii="Tahoma" w:hAnsi="Tahoma" w:cs="Tahoma"/>
          <w:sz w:val="24"/>
          <w:szCs w:val="24"/>
        </w:rPr>
        <w:t xml:space="preserve"> and household chemical substances</w:t>
      </w:r>
      <w:r w:rsidRPr="00D2440A">
        <w:rPr>
          <w:rFonts w:ascii="Tahoma" w:hAnsi="Tahoma" w:cs="Tahoma"/>
          <w:sz w:val="24"/>
          <w:szCs w:val="24"/>
        </w:rPr>
        <w:t>.</w:t>
      </w:r>
    </w:p>
    <w:p w14:paraId="5160AF08" w14:textId="77777777" w:rsidR="00085F45" w:rsidRPr="00682D9F" w:rsidRDefault="00085F45" w:rsidP="00085F45">
      <w:pPr>
        <w:rPr>
          <w:rFonts w:ascii="Tahoma" w:hAnsi="Tahoma" w:cs="Tahoma"/>
          <w:b/>
          <w:u w:val="single"/>
        </w:rPr>
      </w:pPr>
    </w:p>
    <w:p w14:paraId="0527A36C" w14:textId="77777777" w:rsidR="00085F45" w:rsidRPr="00682D9F" w:rsidRDefault="00085F45" w:rsidP="00085F45">
      <w:pPr>
        <w:rPr>
          <w:rFonts w:ascii="Tahoma" w:hAnsi="Tahoma" w:cs="Tahoma"/>
          <w:b/>
        </w:rPr>
      </w:pPr>
      <w:proofErr w:type="gramStart"/>
      <w:r w:rsidRPr="00682D9F">
        <w:rPr>
          <w:rFonts w:ascii="Tahoma" w:hAnsi="Tahoma" w:cs="Tahoma"/>
          <w:b/>
        </w:rPr>
        <w:t>1.</w:t>
      </w:r>
      <w:r w:rsidR="008C0357">
        <w:rPr>
          <w:rFonts w:ascii="Tahoma" w:hAnsi="Tahoma" w:cs="Tahoma"/>
          <w:b/>
        </w:rPr>
        <w:t xml:space="preserve">1 </w:t>
      </w:r>
      <w:r w:rsidRPr="00682D9F">
        <w:rPr>
          <w:rFonts w:ascii="Tahoma" w:hAnsi="Tahoma" w:cs="Tahoma"/>
          <w:b/>
        </w:rPr>
        <w:t xml:space="preserve"> SCOPE</w:t>
      </w:r>
      <w:proofErr w:type="gramEnd"/>
    </w:p>
    <w:p w14:paraId="5CB50DB8" w14:textId="77777777" w:rsidR="00085F45" w:rsidRPr="00682D9F" w:rsidRDefault="00085F45" w:rsidP="00085F45">
      <w:pPr>
        <w:jc w:val="both"/>
        <w:rPr>
          <w:rFonts w:ascii="Tahoma" w:hAnsi="Tahoma" w:cs="Tahoma"/>
          <w:b/>
        </w:rPr>
      </w:pPr>
    </w:p>
    <w:p w14:paraId="28DC417C" w14:textId="77777777" w:rsidR="00085F45" w:rsidRDefault="00085F45" w:rsidP="005020FE">
      <w:pPr>
        <w:spacing w:line="360" w:lineRule="auto"/>
        <w:jc w:val="both"/>
        <w:rPr>
          <w:rFonts w:ascii="Tahoma" w:hAnsi="Tahoma" w:cs="Tahoma"/>
        </w:rPr>
      </w:pPr>
      <w:r w:rsidRPr="00682D9F">
        <w:rPr>
          <w:rFonts w:ascii="Tahoma" w:hAnsi="Tahoma" w:cs="Tahoma"/>
        </w:rPr>
        <w:t>In pursuance of Section 1</w:t>
      </w:r>
      <w:r>
        <w:rPr>
          <w:rFonts w:ascii="Tahoma" w:hAnsi="Tahoma" w:cs="Tahoma"/>
        </w:rPr>
        <w:t>1</w:t>
      </w:r>
      <w:r w:rsidRPr="00682D9F">
        <w:rPr>
          <w:rFonts w:ascii="Tahoma" w:hAnsi="Tahoma" w:cs="Tahoma"/>
        </w:rPr>
        <w:t xml:space="preserve">8 of the </w:t>
      </w:r>
      <w:r>
        <w:rPr>
          <w:rFonts w:ascii="Tahoma" w:hAnsi="Tahoma" w:cs="Tahoma"/>
        </w:rPr>
        <w:t>Public Health Act 2012</w:t>
      </w:r>
      <w:r w:rsidRPr="00682D9F">
        <w:rPr>
          <w:rFonts w:ascii="Tahoma" w:hAnsi="Tahoma" w:cs="Tahoma"/>
        </w:rPr>
        <w:t xml:space="preserve">, </w:t>
      </w:r>
      <w:r>
        <w:rPr>
          <w:rFonts w:ascii="Tahoma" w:hAnsi="Tahoma" w:cs="Tahoma"/>
        </w:rPr>
        <w:t>(Act 851)</w:t>
      </w:r>
      <w:r w:rsidRPr="00682D9F">
        <w:rPr>
          <w:rFonts w:ascii="Tahoma" w:hAnsi="Tahoma" w:cs="Tahoma"/>
        </w:rPr>
        <w:t xml:space="preserve"> these Guidelines are hereby made to provide guidance to applicants on the procedure</w:t>
      </w:r>
      <w:r w:rsidR="003F19B4">
        <w:rPr>
          <w:rFonts w:ascii="Tahoma" w:hAnsi="Tahoma" w:cs="Tahoma"/>
        </w:rPr>
        <w:t>s</w:t>
      </w:r>
      <w:r w:rsidRPr="00682D9F">
        <w:rPr>
          <w:rFonts w:ascii="Tahoma" w:hAnsi="Tahoma" w:cs="Tahoma"/>
        </w:rPr>
        <w:t xml:space="preserve"> and requirements for the registration of cosmetics</w:t>
      </w:r>
      <w:r>
        <w:rPr>
          <w:rFonts w:ascii="Tahoma" w:hAnsi="Tahoma" w:cs="Tahoma"/>
        </w:rPr>
        <w:t xml:space="preserve"> </w:t>
      </w:r>
      <w:r w:rsidRPr="00682D9F">
        <w:rPr>
          <w:rFonts w:ascii="Tahoma" w:hAnsi="Tahoma" w:cs="Tahoma"/>
        </w:rPr>
        <w:t>and household chemical substances.</w:t>
      </w:r>
    </w:p>
    <w:p w14:paraId="24C8EC45" w14:textId="77777777" w:rsidR="003F19B4" w:rsidRPr="00682D9F" w:rsidRDefault="003F19B4" w:rsidP="005020FE">
      <w:pPr>
        <w:spacing w:line="360" w:lineRule="auto"/>
        <w:jc w:val="both"/>
        <w:rPr>
          <w:rFonts w:ascii="Tahoma" w:hAnsi="Tahoma" w:cs="Tahoma"/>
        </w:rPr>
      </w:pPr>
      <w:r>
        <w:rPr>
          <w:rFonts w:ascii="Tahoma" w:hAnsi="Tahoma" w:cs="Tahoma"/>
        </w:rPr>
        <w:t xml:space="preserve">Applicants are encouraged to familiarize themselves with this document and the law before completing the application form. </w:t>
      </w:r>
    </w:p>
    <w:p w14:paraId="4B1CCBB6" w14:textId="77777777" w:rsidR="00085F45" w:rsidRDefault="00085F45" w:rsidP="00085F45">
      <w:pPr>
        <w:jc w:val="both"/>
        <w:rPr>
          <w:rFonts w:ascii="Tahoma" w:hAnsi="Tahoma" w:cs="Tahoma"/>
        </w:rPr>
      </w:pPr>
    </w:p>
    <w:p w14:paraId="2ABFEB3F" w14:textId="77777777" w:rsidR="005020FE" w:rsidRDefault="005020FE" w:rsidP="00085F45">
      <w:pPr>
        <w:jc w:val="both"/>
        <w:rPr>
          <w:rFonts w:ascii="Tahoma" w:hAnsi="Tahoma" w:cs="Tahoma"/>
        </w:rPr>
      </w:pPr>
    </w:p>
    <w:p w14:paraId="1FB09978" w14:textId="77777777" w:rsidR="005020FE" w:rsidRDefault="005020FE" w:rsidP="00085F45">
      <w:pPr>
        <w:jc w:val="both"/>
        <w:rPr>
          <w:rFonts w:ascii="Tahoma" w:hAnsi="Tahoma" w:cs="Tahoma"/>
        </w:rPr>
      </w:pPr>
    </w:p>
    <w:p w14:paraId="54FC524E" w14:textId="77777777" w:rsidR="005020FE" w:rsidRDefault="005020FE" w:rsidP="00085F45">
      <w:pPr>
        <w:jc w:val="both"/>
        <w:rPr>
          <w:rFonts w:ascii="Tahoma" w:hAnsi="Tahoma" w:cs="Tahoma"/>
        </w:rPr>
      </w:pPr>
    </w:p>
    <w:p w14:paraId="6EEE5FA3" w14:textId="77777777" w:rsidR="005020FE" w:rsidRDefault="005020FE" w:rsidP="00085F45">
      <w:pPr>
        <w:jc w:val="both"/>
        <w:rPr>
          <w:rFonts w:ascii="Tahoma" w:hAnsi="Tahoma" w:cs="Tahoma"/>
        </w:rPr>
      </w:pPr>
    </w:p>
    <w:p w14:paraId="49D7E03B" w14:textId="77777777" w:rsidR="005020FE" w:rsidRDefault="005020FE" w:rsidP="00085F45">
      <w:pPr>
        <w:jc w:val="both"/>
        <w:rPr>
          <w:rFonts w:ascii="Tahoma" w:hAnsi="Tahoma" w:cs="Tahoma"/>
        </w:rPr>
      </w:pPr>
    </w:p>
    <w:p w14:paraId="79C2268D" w14:textId="77777777" w:rsidR="00085F45" w:rsidRPr="00682D9F" w:rsidRDefault="00085F45" w:rsidP="00085F45">
      <w:pPr>
        <w:jc w:val="both"/>
        <w:rPr>
          <w:rFonts w:ascii="Tahoma" w:hAnsi="Tahoma" w:cs="Tahoma"/>
          <w:b/>
        </w:rPr>
      </w:pPr>
      <w:r w:rsidRPr="00682D9F">
        <w:rPr>
          <w:rFonts w:ascii="Tahoma" w:hAnsi="Tahoma" w:cs="Tahoma"/>
          <w:b/>
        </w:rPr>
        <w:t>2.</w:t>
      </w:r>
      <w:r w:rsidR="00D3191C">
        <w:rPr>
          <w:rFonts w:ascii="Tahoma" w:hAnsi="Tahoma" w:cs="Tahoma"/>
          <w:b/>
        </w:rPr>
        <w:t>0</w:t>
      </w:r>
      <w:r w:rsidRPr="00682D9F">
        <w:rPr>
          <w:rFonts w:ascii="Tahoma" w:hAnsi="Tahoma" w:cs="Tahoma"/>
          <w:b/>
        </w:rPr>
        <w:t xml:space="preserve"> DEFINITIONS OF TERMS</w:t>
      </w:r>
    </w:p>
    <w:p w14:paraId="284DD760" w14:textId="77777777" w:rsidR="00085F45" w:rsidRPr="00682D9F" w:rsidRDefault="00085F45" w:rsidP="00085F45">
      <w:pPr>
        <w:jc w:val="both"/>
        <w:rPr>
          <w:rFonts w:ascii="Tahoma" w:hAnsi="Tahoma" w:cs="Tahoma"/>
        </w:rPr>
      </w:pPr>
    </w:p>
    <w:p w14:paraId="4D4C43EF" w14:textId="77777777" w:rsidR="00887F61" w:rsidRDefault="00085F45" w:rsidP="00887F61">
      <w:pPr>
        <w:jc w:val="both"/>
        <w:rPr>
          <w:rFonts w:ascii="Tahoma" w:hAnsi="Tahoma" w:cs="Tahoma"/>
        </w:rPr>
      </w:pPr>
      <w:r w:rsidRPr="00682D9F">
        <w:rPr>
          <w:rFonts w:ascii="Tahoma" w:hAnsi="Tahoma" w:cs="Tahoma"/>
        </w:rPr>
        <w:t>In these Guidelines, unless the context otherwise requires,</w:t>
      </w:r>
    </w:p>
    <w:p w14:paraId="01D6FB4C" w14:textId="77777777" w:rsidR="00887F61" w:rsidRDefault="00887F61" w:rsidP="00887F61">
      <w:pPr>
        <w:jc w:val="both"/>
        <w:rPr>
          <w:rFonts w:ascii="Tahoma" w:hAnsi="Tahoma" w:cs="Tahoma"/>
        </w:rPr>
      </w:pPr>
    </w:p>
    <w:p w14:paraId="2F73536C" w14:textId="77777777" w:rsidR="00887F61" w:rsidRDefault="00085F45" w:rsidP="005020FE">
      <w:pPr>
        <w:numPr>
          <w:ilvl w:val="0"/>
          <w:numId w:val="7"/>
        </w:numPr>
        <w:jc w:val="both"/>
        <w:rPr>
          <w:rFonts w:ascii="Arial" w:hAnsi="Arial"/>
          <w:sz w:val="22"/>
        </w:rPr>
      </w:pPr>
      <w:r>
        <w:rPr>
          <w:rFonts w:ascii="Tahoma" w:hAnsi="Tahoma" w:cs="Tahoma"/>
          <w:b/>
          <w:bCs/>
        </w:rPr>
        <w:t>“</w:t>
      </w:r>
      <w:proofErr w:type="gramStart"/>
      <w:r w:rsidRPr="00682D9F">
        <w:rPr>
          <w:rFonts w:ascii="Tahoma" w:hAnsi="Tahoma" w:cs="Tahoma"/>
          <w:b/>
          <w:bCs/>
        </w:rPr>
        <w:t>Product</w:t>
      </w:r>
      <w:r>
        <w:rPr>
          <w:rFonts w:ascii="Tahoma" w:hAnsi="Tahoma" w:cs="Tahoma"/>
          <w:b/>
          <w:bCs/>
        </w:rPr>
        <w:t xml:space="preserve">” </w:t>
      </w:r>
      <w:r w:rsidRPr="00682D9F">
        <w:rPr>
          <w:rFonts w:ascii="Tahoma" w:hAnsi="Tahoma" w:cs="Tahoma"/>
          <w:bCs/>
        </w:rPr>
        <w:t xml:space="preserve"> means</w:t>
      </w:r>
      <w:proofErr w:type="gramEnd"/>
      <w:r w:rsidRPr="00682D9F">
        <w:rPr>
          <w:rFonts w:ascii="Tahoma" w:hAnsi="Tahoma" w:cs="Tahoma"/>
          <w:bCs/>
        </w:rPr>
        <w:t xml:space="preserve"> a cosmetic, household chemical substance</w:t>
      </w:r>
      <w:r w:rsidR="00887F61" w:rsidRPr="008C421D">
        <w:rPr>
          <w:rFonts w:ascii="Arial" w:hAnsi="Arial"/>
          <w:sz w:val="22"/>
        </w:rPr>
        <w:t xml:space="preserve">, </w:t>
      </w:r>
    </w:p>
    <w:p w14:paraId="765434A5" w14:textId="77777777" w:rsidR="00085F45" w:rsidRPr="00682D9F" w:rsidRDefault="00085F45" w:rsidP="00085F45">
      <w:pPr>
        <w:jc w:val="both"/>
        <w:rPr>
          <w:rFonts w:ascii="Tahoma" w:hAnsi="Tahoma" w:cs="Tahoma"/>
          <w:bCs/>
        </w:rPr>
      </w:pPr>
      <w:r>
        <w:rPr>
          <w:rFonts w:ascii="Tahoma" w:hAnsi="Tahoma" w:cs="Tahoma"/>
          <w:bCs/>
        </w:rPr>
        <w:t xml:space="preserve">   </w:t>
      </w:r>
      <w:r w:rsidR="005020FE">
        <w:rPr>
          <w:rFonts w:ascii="Tahoma" w:hAnsi="Tahoma" w:cs="Tahoma"/>
          <w:bCs/>
        </w:rPr>
        <w:tab/>
      </w:r>
      <w:r w:rsidRPr="00682D9F">
        <w:rPr>
          <w:rFonts w:ascii="Tahoma" w:hAnsi="Tahoma" w:cs="Tahoma"/>
          <w:bCs/>
        </w:rPr>
        <w:t xml:space="preserve"> </w:t>
      </w:r>
    </w:p>
    <w:p w14:paraId="177489B1" w14:textId="77777777" w:rsidR="00085F45" w:rsidRDefault="00085F45" w:rsidP="005020FE">
      <w:pPr>
        <w:numPr>
          <w:ilvl w:val="0"/>
          <w:numId w:val="7"/>
        </w:numPr>
        <w:jc w:val="both"/>
        <w:rPr>
          <w:rFonts w:ascii="Tahoma" w:hAnsi="Tahoma" w:cs="Tahoma"/>
          <w:bCs/>
        </w:rPr>
      </w:pPr>
      <w:r>
        <w:rPr>
          <w:rFonts w:ascii="Tahoma" w:hAnsi="Tahoma" w:cs="Tahoma"/>
          <w:b/>
          <w:iCs/>
        </w:rPr>
        <w:t>“</w:t>
      </w:r>
      <w:r w:rsidRPr="00682D9F">
        <w:rPr>
          <w:rFonts w:ascii="Tahoma" w:hAnsi="Tahoma" w:cs="Tahoma"/>
          <w:b/>
          <w:iCs/>
        </w:rPr>
        <w:t>Household Chemical Substance</w:t>
      </w:r>
      <w:r>
        <w:rPr>
          <w:rFonts w:ascii="Tahoma" w:hAnsi="Tahoma" w:cs="Tahoma"/>
          <w:b/>
          <w:iCs/>
        </w:rPr>
        <w:t>”</w:t>
      </w:r>
      <w:r>
        <w:rPr>
          <w:rFonts w:ascii="Tahoma" w:hAnsi="Tahoma" w:cs="Tahoma"/>
          <w:b/>
          <w:bCs/>
        </w:rPr>
        <w:t xml:space="preserve"> </w:t>
      </w:r>
      <w:r w:rsidRPr="00682D9F">
        <w:rPr>
          <w:rFonts w:ascii="Tahoma" w:hAnsi="Tahoma" w:cs="Tahoma"/>
          <w:bCs/>
        </w:rPr>
        <w:t>means</w:t>
      </w:r>
      <w:r w:rsidR="00D534E8">
        <w:rPr>
          <w:rFonts w:ascii="Tahoma" w:hAnsi="Tahoma" w:cs="Tahoma"/>
          <w:bCs/>
        </w:rPr>
        <w:t xml:space="preserve"> a</w:t>
      </w:r>
      <w:r w:rsidRPr="00682D9F">
        <w:rPr>
          <w:rFonts w:ascii="Tahoma" w:hAnsi="Tahoma" w:cs="Tahoma"/>
          <w:bCs/>
        </w:rPr>
        <w:t xml:space="preserve"> substance or mixture of substances </w:t>
      </w:r>
      <w:r w:rsidR="00D534E8">
        <w:rPr>
          <w:rFonts w:ascii="Tahoma" w:hAnsi="Tahoma" w:cs="Tahoma"/>
          <w:bCs/>
        </w:rPr>
        <w:t>packaged for use in a domestic or office setting</w:t>
      </w:r>
      <w:r w:rsidRPr="00682D9F">
        <w:rPr>
          <w:rFonts w:ascii="Tahoma" w:hAnsi="Tahoma" w:cs="Tahoma"/>
          <w:bCs/>
        </w:rPr>
        <w:t xml:space="preserve"> as a germicide, </w:t>
      </w:r>
      <w:r w:rsidR="00D534E8">
        <w:rPr>
          <w:rFonts w:ascii="Tahoma" w:hAnsi="Tahoma" w:cs="Tahoma"/>
          <w:bCs/>
        </w:rPr>
        <w:t xml:space="preserve">an </w:t>
      </w:r>
      <w:r w:rsidRPr="00682D9F">
        <w:rPr>
          <w:rFonts w:ascii="Tahoma" w:hAnsi="Tahoma" w:cs="Tahoma"/>
          <w:bCs/>
        </w:rPr>
        <w:t xml:space="preserve">antiseptic, disinfectant, </w:t>
      </w:r>
      <w:r w:rsidR="00D534E8">
        <w:rPr>
          <w:rFonts w:ascii="Tahoma" w:hAnsi="Tahoma" w:cs="Tahoma"/>
          <w:bCs/>
        </w:rPr>
        <w:t xml:space="preserve">pesticide, </w:t>
      </w:r>
      <w:r w:rsidRPr="00682D9F">
        <w:rPr>
          <w:rFonts w:ascii="Tahoma" w:hAnsi="Tahoma" w:cs="Tahoma"/>
          <w:bCs/>
        </w:rPr>
        <w:t xml:space="preserve">insecticide, vermicide, rodenticide, detergent or </w:t>
      </w:r>
      <w:r w:rsidR="00D534E8">
        <w:rPr>
          <w:rFonts w:ascii="Tahoma" w:hAnsi="Tahoma" w:cs="Tahoma"/>
          <w:bCs/>
        </w:rPr>
        <w:t>any other</w:t>
      </w:r>
      <w:r w:rsidRPr="00682D9F">
        <w:rPr>
          <w:rFonts w:ascii="Tahoma" w:hAnsi="Tahoma" w:cs="Tahoma"/>
          <w:bCs/>
        </w:rPr>
        <w:t xml:space="preserve"> </w:t>
      </w:r>
      <w:r w:rsidR="00D534E8">
        <w:rPr>
          <w:rFonts w:ascii="Tahoma" w:hAnsi="Tahoma" w:cs="Tahoma"/>
          <w:bCs/>
        </w:rPr>
        <w:t xml:space="preserve">substance or mixture of </w:t>
      </w:r>
      <w:r w:rsidRPr="00682D9F">
        <w:rPr>
          <w:rFonts w:ascii="Tahoma" w:hAnsi="Tahoma" w:cs="Tahoma"/>
          <w:bCs/>
        </w:rPr>
        <w:t xml:space="preserve">substances </w:t>
      </w:r>
      <w:r w:rsidR="00D534E8">
        <w:rPr>
          <w:rFonts w:ascii="Tahoma" w:hAnsi="Tahoma" w:cs="Tahoma"/>
          <w:bCs/>
        </w:rPr>
        <w:t>declared by the</w:t>
      </w:r>
      <w:r w:rsidRPr="00682D9F">
        <w:rPr>
          <w:rFonts w:ascii="Tahoma" w:hAnsi="Tahoma" w:cs="Tahoma"/>
          <w:bCs/>
        </w:rPr>
        <w:t xml:space="preserve"> Minister</w:t>
      </w:r>
      <w:r w:rsidR="00D534E8">
        <w:rPr>
          <w:rFonts w:ascii="Tahoma" w:hAnsi="Tahoma" w:cs="Tahoma"/>
          <w:bCs/>
        </w:rPr>
        <w:t>,</w:t>
      </w:r>
      <w:r w:rsidRPr="00682D9F">
        <w:rPr>
          <w:rFonts w:ascii="Tahoma" w:hAnsi="Tahoma" w:cs="Tahoma"/>
          <w:bCs/>
        </w:rPr>
        <w:t xml:space="preserve"> after consultation with the </w:t>
      </w:r>
      <w:r w:rsidR="00D534E8">
        <w:rPr>
          <w:rFonts w:ascii="Tahoma" w:hAnsi="Tahoma" w:cs="Tahoma"/>
          <w:bCs/>
        </w:rPr>
        <w:t xml:space="preserve">Authority, to be a </w:t>
      </w:r>
      <w:r w:rsidRPr="00682D9F">
        <w:rPr>
          <w:rFonts w:ascii="Tahoma" w:hAnsi="Tahoma" w:cs="Tahoma"/>
          <w:bCs/>
        </w:rPr>
        <w:t>chemical substance.</w:t>
      </w:r>
    </w:p>
    <w:p w14:paraId="6CD30691" w14:textId="77777777" w:rsidR="005020FE" w:rsidRDefault="005020FE" w:rsidP="005020FE">
      <w:pPr>
        <w:ind w:left="720"/>
        <w:jc w:val="both"/>
        <w:rPr>
          <w:rFonts w:ascii="Tahoma" w:hAnsi="Tahoma" w:cs="Tahoma"/>
          <w:bCs/>
        </w:rPr>
      </w:pPr>
    </w:p>
    <w:p w14:paraId="76AFDC83" w14:textId="77777777" w:rsidR="005020FE" w:rsidRDefault="005020FE" w:rsidP="005020FE">
      <w:pPr>
        <w:numPr>
          <w:ilvl w:val="0"/>
          <w:numId w:val="7"/>
        </w:numPr>
        <w:jc w:val="both"/>
        <w:rPr>
          <w:rFonts w:ascii="Tahoma" w:hAnsi="Tahoma" w:cs="Tahoma"/>
          <w:bCs/>
        </w:rPr>
      </w:pPr>
      <w:r w:rsidRPr="00682D9F">
        <w:rPr>
          <w:rFonts w:ascii="Tahoma" w:hAnsi="Tahoma" w:cs="Tahoma"/>
          <w:b/>
          <w:bCs/>
        </w:rPr>
        <w:t>“</w:t>
      </w:r>
      <w:proofErr w:type="gramStart"/>
      <w:r w:rsidRPr="00682D9F">
        <w:rPr>
          <w:rFonts w:ascii="Tahoma" w:hAnsi="Tahoma" w:cs="Tahoma"/>
          <w:b/>
          <w:iCs/>
        </w:rPr>
        <w:t>Cosmetic</w:t>
      </w:r>
      <w:r>
        <w:rPr>
          <w:rFonts w:ascii="Tahoma" w:hAnsi="Tahoma" w:cs="Tahoma"/>
          <w:b/>
          <w:iCs/>
        </w:rPr>
        <w:t xml:space="preserve">” </w:t>
      </w:r>
      <w:r w:rsidRPr="00682D9F">
        <w:rPr>
          <w:rFonts w:ascii="Tahoma" w:hAnsi="Tahoma" w:cs="Tahoma"/>
          <w:bCs/>
        </w:rPr>
        <w:t xml:space="preserve"> </w:t>
      </w:r>
      <w:r>
        <w:rPr>
          <w:rFonts w:ascii="Tahoma" w:hAnsi="Tahoma" w:cs="Tahoma"/>
          <w:bCs/>
        </w:rPr>
        <w:t>includes</w:t>
      </w:r>
      <w:proofErr w:type="gramEnd"/>
      <w:r w:rsidRPr="00682D9F">
        <w:rPr>
          <w:rFonts w:ascii="Tahoma" w:hAnsi="Tahoma" w:cs="Tahoma"/>
          <w:bCs/>
        </w:rPr>
        <w:t xml:space="preserve"> </w:t>
      </w:r>
      <w:r>
        <w:rPr>
          <w:rFonts w:ascii="Tahoma" w:hAnsi="Tahoma" w:cs="Tahoma"/>
          <w:bCs/>
        </w:rPr>
        <w:t>a</w:t>
      </w:r>
      <w:r w:rsidRPr="00682D9F">
        <w:rPr>
          <w:rFonts w:ascii="Tahoma" w:hAnsi="Tahoma" w:cs="Tahoma"/>
          <w:bCs/>
        </w:rPr>
        <w:t xml:space="preserve"> substance or mixture of substances manufactured, sold, or represented for use in cleansing, improving or altering the complexion, skin, hair, eyes or teeth and includes deodorants and perfumes. </w:t>
      </w:r>
    </w:p>
    <w:p w14:paraId="53AB86E6" w14:textId="77777777" w:rsidR="00D534E8" w:rsidRDefault="00D534E8" w:rsidP="00085F45">
      <w:pPr>
        <w:ind w:left="540" w:hanging="540"/>
        <w:jc w:val="both"/>
        <w:rPr>
          <w:rFonts w:ascii="Tahoma" w:hAnsi="Tahoma" w:cs="Tahoma"/>
          <w:bCs/>
        </w:rPr>
      </w:pPr>
    </w:p>
    <w:p w14:paraId="76630263" w14:textId="77777777" w:rsidR="00D534E8" w:rsidRDefault="00D534E8" w:rsidP="005020FE">
      <w:pPr>
        <w:numPr>
          <w:ilvl w:val="0"/>
          <w:numId w:val="7"/>
        </w:numPr>
        <w:jc w:val="both"/>
        <w:rPr>
          <w:rFonts w:ascii="Tahoma" w:hAnsi="Tahoma" w:cs="Tahoma"/>
          <w:bCs/>
        </w:rPr>
      </w:pPr>
      <w:r w:rsidRPr="000038BA">
        <w:rPr>
          <w:rFonts w:ascii="Tahoma" w:hAnsi="Tahoma" w:cs="Tahoma"/>
          <w:b/>
          <w:bCs/>
        </w:rPr>
        <w:t>"Authority"</w:t>
      </w:r>
      <w:r>
        <w:rPr>
          <w:rFonts w:ascii="Tahoma" w:hAnsi="Tahoma" w:cs="Tahoma"/>
          <w:bCs/>
        </w:rPr>
        <w:t xml:space="preserve"> means the Food and Drugs Authority</w:t>
      </w:r>
    </w:p>
    <w:p w14:paraId="4F5F9231" w14:textId="77777777" w:rsidR="005020FE" w:rsidRDefault="005020FE" w:rsidP="008C0357">
      <w:pPr>
        <w:ind w:left="540" w:hanging="540"/>
        <w:jc w:val="both"/>
        <w:rPr>
          <w:rFonts w:ascii="Tahoma" w:hAnsi="Tahoma" w:cs="Tahoma"/>
          <w:bCs/>
        </w:rPr>
      </w:pPr>
    </w:p>
    <w:p w14:paraId="20782FF4" w14:textId="77777777" w:rsidR="00D534E8" w:rsidRPr="00887F61" w:rsidRDefault="00D534E8" w:rsidP="005020FE">
      <w:pPr>
        <w:numPr>
          <w:ilvl w:val="0"/>
          <w:numId w:val="7"/>
        </w:numPr>
        <w:jc w:val="both"/>
        <w:rPr>
          <w:rFonts w:ascii="Tahoma" w:hAnsi="Tahoma" w:cs="Tahoma"/>
        </w:rPr>
      </w:pPr>
      <w:r w:rsidRPr="00887F61">
        <w:rPr>
          <w:rFonts w:ascii="Tahoma" w:hAnsi="Tahoma" w:cs="Tahoma"/>
          <w:b/>
          <w:bCs/>
        </w:rPr>
        <w:t xml:space="preserve">“Claim” </w:t>
      </w:r>
      <w:r w:rsidRPr="00887F61">
        <w:rPr>
          <w:rFonts w:ascii="Tahoma" w:hAnsi="Tahoma" w:cs="Tahoma"/>
        </w:rPr>
        <w:t>means any message or representation including pictorial,</w:t>
      </w:r>
    </w:p>
    <w:p w14:paraId="3DD4686D" w14:textId="77777777" w:rsidR="00D534E8" w:rsidRPr="00887F61" w:rsidRDefault="00D534E8" w:rsidP="005020FE">
      <w:pPr>
        <w:tabs>
          <w:tab w:val="left" w:pos="540"/>
        </w:tabs>
        <w:autoSpaceDE w:val="0"/>
        <w:autoSpaceDN w:val="0"/>
        <w:adjustRightInd w:val="0"/>
        <w:ind w:left="720"/>
        <w:rPr>
          <w:rFonts w:ascii="Tahoma" w:hAnsi="Tahoma" w:cs="Tahoma"/>
        </w:rPr>
      </w:pPr>
      <w:r w:rsidRPr="00887F61">
        <w:rPr>
          <w:rFonts w:ascii="Tahoma" w:hAnsi="Tahoma" w:cs="Tahoma"/>
        </w:rPr>
        <w:t>graphic, symbolic or any form of representation, which states, suggests or</w:t>
      </w:r>
    </w:p>
    <w:p w14:paraId="18B6EDB3" w14:textId="77777777" w:rsidR="00D534E8" w:rsidRPr="00887F61" w:rsidRDefault="00D534E8" w:rsidP="00867CA1">
      <w:pPr>
        <w:tabs>
          <w:tab w:val="left" w:pos="540"/>
          <w:tab w:val="left" w:pos="720"/>
        </w:tabs>
        <w:autoSpaceDE w:val="0"/>
        <w:autoSpaceDN w:val="0"/>
        <w:adjustRightInd w:val="0"/>
        <w:ind w:left="720"/>
        <w:rPr>
          <w:rFonts w:ascii="Tahoma" w:hAnsi="Tahoma" w:cs="Tahoma"/>
        </w:rPr>
      </w:pPr>
      <w:r w:rsidRPr="00887F61">
        <w:rPr>
          <w:rFonts w:ascii="Tahoma" w:hAnsi="Tahoma" w:cs="Tahoma"/>
        </w:rPr>
        <w:t>implies that a cosmetic</w:t>
      </w:r>
      <w:r w:rsidR="00867CA1">
        <w:rPr>
          <w:rFonts w:ascii="Tahoma" w:hAnsi="Tahoma" w:cs="Tahoma"/>
        </w:rPr>
        <w:t xml:space="preserve"> or household chemical substance </w:t>
      </w:r>
      <w:r w:rsidRPr="00887F61">
        <w:rPr>
          <w:rFonts w:ascii="Tahoma" w:hAnsi="Tahoma" w:cs="Tahoma"/>
        </w:rPr>
        <w:t>has particular characteristics relating to its origin,</w:t>
      </w:r>
      <w:r w:rsidR="00867CA1">
        <w:rPr>
          <w:rFonts w:ascii="Tahoma" w:hAnsi="Tahoma" w:cs="Tahoma"/>
        </w:rPr>
        <w:t xml:space="preserve"> </w:t>
      </w:r>
      <w:r w:rsidRPr="00887F61">
        <w:rPr>
          <w:rFonts w:ascii="Tahoma" w:hAnsi="Tahoma" w:cs="Tahoma"/>
        </w:rPr>
        <w:t>function, nature, compositi</w:t>
      </w:r>
      <w:r w:rsidR="00867CA1">
        <w:rPr>
          <w:rFonts w:ascii="Tahoma" w:hAnsi="Tahoma" w:cs="Tahoma"/>
        </w:rPr>
        <w:t>on or any other characteristics</w:t>
      </w:r>
    </w:p>
    <w:p w14:paraId="3CC9A62C" w14:textId="77777777" w:rsidR="00D534E8" w:rsidRPr="00887F61" w:rsidRDefault="00D534E8" w:rsidP="00D534E8">
      <w:pPr>
        <w:autoSpaceDE w:val="0"/>
        <w:autoSpaceDN w:val="0"/>
        <w:adjustRightInd w:val="0"/>
        <w:rPr>
          <w:rFonts w:ascii="Tahoma" w:hAnsi="Tahoma" w:cs="Tahoma"/>
          <w:b/>
          <w:bCs/>
        </w:rPr>
      </w:pPr>
    </w:p>
    <w:p w14:paraId="1EF8BE07"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‘‘Container’’ </w:t>
      </w:r>
      <w:r w:rsidRPr="00887F61">
        <w:rPr>
          <w:rFonts w:ascii="Tahoma" w:hAnsi="Tahoma" w:cs="Tahoma"/>
        </w:rPr>
        <w:t>means a bottle, jar, box, packet, sachet or other receptacle</w:t>
      </w:r>
    </w:p>
    <w:p w14:paraId="479ED66E" w14:textId="77777777" w:rsidR="00905F08" w:rsidRPr="00887F61" w:rsidRDefault="00905F08" w:rsidP="005020FE">
      <w:pPr>
        <w:autoSpaceDE w:val="0"/>
        <w:autoSpaceDN w:val="0"/>
        <w:adjustRightInd w:val="0"/>
        <w:ind w:left="720"/>
        <w:rPr>
          <w:rFonts w:ascii="Tahoma" w:hAnsi="Tahoma" w:cs="Tahoma"/>
        </w:rPr>
      </w:pPr>
      <w:r w:rsidRPr="00887F61">
        <w:rPr>
          <w:rFonts w:ascii="Tahoma" w:hAnsi="Tahoma" w:cs="Tahoma"/>
        </w:rPr>
        <w:t>which contains or is to contain a cosmetic</w:t>
      </w:r>
    </w:p>
    <w:p w14:paraId="3395032B" w14:textId="77777777" w:rsidR="00905F08" w:rsidRPr="00887F61" w:rsidRDefault="00905F08" w:rsidP="00905F08">
      <w:pPr>
        <w:autoSpaceDE w:val="0"/>
        <w:autoSpaceDN w:val="0"/>
        <w:adjustRightInd w:val="0"/>
        <w:rPr>
          <w:rFonts w:ascii="Tahoma" w:hAnsi="Tahoma" w:cs="Tahoma"/>
        </w:rPr>
      </w:pPr>
    </w:p>
    <w:p w14:paraId="76A74DDA" w14:textId="77777777" w:rsidR="00887F61" w:rsidRPr="00887F61" w:rsidRDefault="00887F61" w:rsidP="005020FE">
      <w:pPr>
        <w:numPr>
          <w:ilvl w:val="0"/>
          <w:numId w:val="7"/>
        </w:numPr>
        <w:autoSpaceDE w:val="0"/>
        <w:autoSpaceDN w:val="0"/>
        <w:adjustRightInd w:val="0"/>
        <w:rPr>
          <w:rFonts w:ascii="Tahoma" w:hAnsi="Tahoma" w:cs="Tahoma"/>
        </w:rPr>
      </w:pPr>
      <w:r w:rsidRPr="00887F61">
        <w:rPr>
          <w:rFonts w:ascii="Tahoma" w:hAnsi="Tahoma" w:cs="Tahoma"/>
          <w:b/>
        </w:rPr>
        <w:t>"Flavour"</w:t>
      </w:r>
      <w:r>
        <w:rPr>
          <w:rFonts w:ascii="Tahoma" w:hAnsi="Tahoma" w:cs="Tahoma"/>
        </w:rPr>
        <w:t xml:space="preserve"> </w:t>
      </w:r>
      <w:r w:rsidRPr="00887F61">
        <w:rPr>
          <w:rFonts w:ascii="Tahoma" w:hAnsi="Tahoma" w:cs="Tahoma"/>
        </w:rPr>
        <w:t>means a substance used as an ingredient of cosmetic solely</w:t>
      </w:r>
    </w:p>
    <w:p w14:paraId="0B629E1B" w14:textId="77777777" w:rsidR="00887F61" w:rsidRPr="00887F61" w:rsidRDefault="00887F61" w:rsidP="005020FE">
      <w:pPr>
        <w:autoSpaceDE w:val="0"/>
        <w:autoSpaceDN w:val="0"/>
        <w:adjustRightInd w:val="0"/>
        <w:ind w:left="720"/>
        <w:rPr>
          <w:rFonts w:ascii="Tahoma" w:hAnsi="Tahoma" w:cs="Tahoma"/>
        </w:rPr>
      </w:pPr>
      <w:r w:rsidRPr="00887F61">
        <w:rPr>
          <w:rFonts w:ascii="Tahoma" w:hAnsi="Tahoma" w:cs="Tahoma"/>
        </w:rPr>
        <w:t xml:space="preserve">to impart </w:t>
      </w:r>
      <w:r>
        <w:rPr>
          <w:rFonts w:ascii="Tahoma" w:hAnsi="Tahoma" w:cs="Tahoma"/>
        </w:rPr>
        <w:t>taste</w:t>
      </w:r>
      <w:r w:rsidRPr="00887F61">
        <w:rPr>
          <w:rFonts w:ascii="Tahoma" w:hAnsi="Tahoma" w:cs="Tahoma"/>
        </w:rPr>
        <w:t xml:space="preserve"> to the product</w:t>
      </w:r>
    </w:p>
    <w:p w14:paraId="615839AA" w14:textId="77777777" w:rsidR="00887F61" w:rsidRPr="00887F61" w:rsidRDefault="00887F61" w:rsidP="00905F08">
      <w:pPr>
        <w:autoSpaceDE w:val="0"/>
        <w:autoSpaceDN w:val="0"/>
        <w:adjustRightInd w:val="0"/>
        <w:rPr>
          <w:rFonts w:ascii="Tahoma" w:hAnsi="Tahoma" w:cs="Tahoma"/>
        </w:rPr>
      </w:pPr>
    </w:p>
    <w:p w14:paraId="10A91005"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“Fragrance” </w:t>
      </w:r>
      <w:r w:rsidRPr="00887F61">
        <w:rPr>
          <w:rFonts w:ascii="Tahoma" w:hAnsi="Tahoma" w:cs="Tahoma"/>
        </w:rPr>
        <w:t>means a substance used as an ingredient of cosmetic solely</w:t>
      </w:r>
    </w:p>
    <w:p w14:paraId="40D83A73" w14:textId="77777777" w:rsidR="00905F08" w:rsidRDefault="00867CA1" w:rsidP="005020FE">
      <w:pPr>
        <w:autoSpaceDE w:val="0"/>
        <w:autoSpaceDN w:val="0"/>
        <w:adjustRightInd w:val="0"/>
        <w:ind w:left="720"/>
        <w:rPr>
          <w:rFonts w:ascii="Tahoma" w:hAnsi="Tahoma" w:cs="Tahoma"/>
        </w:rPr>
      </w:pPr>
      <w:r>
        <w:rPr>
          <w:rFonts w:ascii="Tahoma" w:hAnsi="Tahoma" w:cs="Tahoma"/>
        </w:rPr>
        <w:t>to impart odour to the product</w:t>
      </w:r>
    </w:p>
    <w:p w14:paraId="4247352E" w14:textId="77777777" w:rsidR="00887F61" w:rsidRDefault="00887F61" w:rsidP="00905F08">
      <w:pPr>
        <w:autoSpaceDE w:val="0"/>
        <w:autoSpaceDN w:val="0"/>
        <w:adjustRightInd w:val="0"/>
        <w:rPr>
          <w:rFonts w:ascii="Tahoma" w:hAnsi="Tahoma" w:cs="Tahoma"/>
        </w:rPr>
      </w:pPr>
    </w:p>
    <w:p w14:paraId="40CFF2AA"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“Ingredient of a cosmetic</w:t>
      </w:r>
      <w:r w:rsidR="00867CA1" w:rsidRPr="00867CA1">
        <w:rPr>
          <w:rFonts w:ascii="Tahoma" w:hAnsi="Tahoma" w:cs="Tahoma"/>
        </w:rPr>
        <w:t xml:space="preserve"> </w:t>
      </w:r>
      <w:r w:rsidR="00867CA1" w:rsidRPr="00867CA1">
        <w:rPr>
          <w:rFonts w:ascii="Tahoma" w:hAnsi="Tahoma" w:cs="Tahoma"/>
          <w:b/>
        </w:rPr>
        <w:t>or household chemical substance</w:t>
      </w:r>
      <w:r w:rsidRPr="00867CA1">
        <w:rPr>
          <w:rFonts w:ascii="Tahoma" w:hAnsi="Tahoma" w:cs="Tahoma"/>
          <w:b/>
          <w:bCs/>
        </w:rPr>
        <w:t xml:space="preserve">” </w:t>
      </w:r>
      <w:r w:rsidRPr="00867CA1">
        <w:rPr>
          <w:rFonts w:ascii="Tahoma" w:hAnsi="Tahoma" w:cs="Tahoma"/>
        </w:rPr>
        <w:t>means any substance which is a component</w:t>
      </w:r>
      <w:r w:rsidR="00867CA1" w:rsidRPr="00867CA1">
        <w:rPr>
          <w:rFonts w:ascii="Tahoma" w:hAnsi="Tahoma" w:cs="Tahoma"/>
        </w:rPr>
        <w:t xml:space="preserve"> </w:t>
      </w:r>
      <w:r w:rsidRPr="00867CA1">
        <w:rPr>
          <w:rFonts w:ascii="Tahoma" w:hAnsi="Tahoma" w:cs="Tahoma"/>
        </w:rPr>
        <w:t>of a cosmetic</w:t>
      </w:r>
      <w:r w:rsidR="00867CA1" w:rsidRPr="00867CA1">
        <w:rPr>
          <w:rFonts w:ascii="Tahoma" w:hAnsi="Tahoma" w:cs="Tahoma"/>
        </w:rPr>
        <w:t xml:space="preserve"> or household chemical substance</w:t>
      </w:r>
      <w:r w:rsidRPr="00867CA1">
        <w:rPr>
          <w:rFonts w:ascii="Tahoma" w:hAnsi="Tahoma" w:cs="Tahoma"/>
        </w:rPr>
        <w:t xml:space="preserve"> and includes colouring agents, botanicals, fragrance and</w:t>
      </w:r>
      <w:r w:rsidR="00867CA1">
        <w:rPr>
          <w:rFonts w:ascii="Tahoma" w:hAnsi="Tahoma" w:cs="Tahoma"/>
        </w:rPr>
        <w:t xml:space="preserve"> </w:t>
      </w:r>
      <w:r w:rsidRPr="00867CA1">
        <w:rPr>
          <w:rFonts w:ascii="Tahoma" w:hAnsi="Tahoma" w:cs="Tahoma"/>
        </w:rPr>
        <w:t>flavour;</w:t>
      </w:r>
    </w:p>
    <w:p w14:paraId="049D2C24" w14:textId="77777777" w:rsidR="00887F61" w:rsidRPr="00887F61" w:rsidRDefault="00887F61" w:rsidP="00905F08">
      <w:pPr>
        <w:autoSpaceDE w:val="0"/>
        <w:autoSpaceDN w:val="0"/>
        <w:adjustRightInd w:val="0"/>
        <w:rPr>
          <w:rFonts w:ascii="Tahoma" w:hAnsi="Tahoma" w:cs="Tahoma"/>
        </w:rPr>
      </w:pPr>
    </w:p>
    <w:p w14:paraId="1CB32664"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“Label of a cosmetic</w:t>
      </w:r>
      <w:r w:rsidR="00867CA1" w:rsidRPr="00867CA1">
        <w:rPr>
          <w:rFonts w:ascii="Tahoma" w:hAnsi="Tahoma" w:cs="Tahoma"/>
          <w:b/>
        </w:rPr>
        <w:t xml:space="preserve"> or household chemical substance</w:t>
      </w:r>
      <w:r w:rsidR="00867CA1" w:rsidRPr="00867CA1">
        <w:rPr>
          <w:rFonts w:ascii="Tahoma" w:hAnsi="Tahoma" w:cs="Tahoma"/>
          <w:b/>
          <w:bCs/>
        </w:rPr>
        <w:t>”</w:t>
      </w:r>
      <w:r w:rsidRPr="00867CA1">
        <w:rPr>
          <w:rFonts w:ascii="Tahoma" w:hAnsi="Tahoma" w:cs="Tahoma"/>
          <w:b/>
          <w:bCs/>
        </w:rPr>
        <w:t xml:space="preserve"> </w:t>
      </w:r>
      <w:r w:rsidRPr="00867CA1">
        <w:rPr>
          <w:rFonts w:ascii="Tahoma" w:hAnsi="Tahoma" w:cs="Tahoma"/>
        </w:rPr>
        <w:t>means any tag, brand, mark, pictorial or other</w:t>
      </w:r>
      <w:r w:rsidR="00867CA1" w:rsidRPr="00867CA1">
        <w:rPr>
          <w:rFonts w:ascii="Tahoma" w:hAnsi="Tahoma" w:cs="Tahoma"/>
        </w:rPr>
        <w:t xml:space="preserve"> </w:t>
      </w:r>
      <w:r w:rsidRPr="00867CA1">
        <w:rPr>
          <w:rFonts w:ascii="Tahoma" w:hAnsi="Tahoma" w:cs="Tahoma"/>
        </w:rPr>
        <w:t xml:space="preserve">descriptive matter, written, printed, </w:t>
      </w:r>
      <w:r w:rsidR="008C0357" w:rsidRPr="00867CA1">
        <w:rPr>
          <w:rFonts w:ascii="Tahoma" w:hAnsi="Tahoma" w:cs="Tahoma"/>
        </w:rPr>
        <w:t>stenciled</w:t>
      </w:r>
      <w:r w:rsidRPr="00867CA1">
        <w:rPr>
          <w:rFonts w:ascii="Tahoma" w:hAnsi="Tahoma" w:cs="Tahoma"/>
        </w:rPr>
        <w:t>, marked, embossed or</w:t>
      </w:r>
      <w:r w:rsidR="00867CA1">
        <w:rPr>
          <w:rFonts w:ascii="Tahoma" w:hAnsi="Tahoma" w:cs="Tahoma"/>
        </w:rPr>
        <w:t xml:space="preserve"> </w:t>
      </w:r>
      <w:r w:rsidRPr="00867CA1">
        <w:rPr>
          <w:rFonts w:ascii="Tahoma" w:hAnsi="Tahoma" w:cs="Tahoma"/>
        </w:rPr>
        <w:t>impressed on or attached to a container of any cosmetic</w:t>
      </w:r>
      <w:r w:rsidR="00867CA1" w:rsidRPr="00867CA1">
        <w:rPr>
          <w:rFonts w:ascii="Tahoma" w:hAnsi="Tahoma" w:cs="Tahoma"/>
          <w:b/>
        </w:rPr>
        <w:t xml:space="preserve"> </w:t>
      </w:r>
      <w:r w:rsidR="00867CA1" w:rsidRPr="00867CA1">
        <w:rPr>
          <w:rFonts w:ascii="Tahoma" w:hAnsi="Tahoma" w:cs="Tahoma"/>
        </w:rPr>
        <w:t>or household chemical substance</w:t>
      </w:r>
    </w:p>
    <w:p w14:paraId="1FD47E7B" w14:textId="77777777" w:rsidR="00887F61" w:rsidRDefault="00887F61" w:rsidP="00905F08">
      <w:pPr>
        <w:autoSpaceDE w:val="0"/>
        <w:autoSpaceDN w:val="0"/>
        <w:adjustRightInd w:val="0"/>
        <w:rPr>
          <w:rFonts w:ascii="Tahoma" w:hAnsi="Tahoma" w:cs="Tahoma"/>
        </w:rPr>
      </w:pPr>
    </w:p>
    <w:p w14:paraId="3604F858" w14:textId="77777777" w:rsidR="00867CA1" w:rsidRDefault="00867CA1" w:rsidP="00905F08">
      <w:pPr>
        <w:autoSpaceDE w:val="0"/>
        <w:autoSpaceDN w:val="0"/>
        <w:adjustRightInd w:val="0"/>
        <w:rPr>
          <w:rFonts w:ascii="Tahoma" w:hAnsi="Tahoma" w:cs="Tahoma"/>
        </w:rPr>
      </w:pPr>
    </w:p>
    <w:p w14:paraId="77B822A1" w14:textId="77777777" w:rsidR="00867CA1" w:rsidRPr="00887F61" w:rsidRDefault="00867CA1" w:rsidP="00905F08">
      <w:pPr>
        <w:autoSpaceDE w:val="0"/>
        <w:autoSpaceDN w:val="0"/>
        <w:adjustRightInd w:val="0"/>
        <w:rPr>
          <w:rFonts w:ascii="Tahoma" w:hAnsi="Tahoma" w:cs="Tahoma"/>
        </w:rPr>
      </w:pPr>
    </w:p>
    <w:p w14:paraId="6E157272"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“Manufacture of cosmetic</w:t>
      </w:r>
      <w:r w:rsidR="00867CA1" w:rsidRPr="00867CA1">
        <w:rPr>
          <w:rFonts w:ascii="Tahoma" w:hAnsi="Tahoma" w:cs="Tahoma"/>
          <w:b/>
        </w:rPr>
        <w:t xml:space="preserve"> or household chemical substance</w:t>
      </w:r>
      <w:r w:rsidR="00867CA1" w:rsidRPr="00867CA1">
        <w:rPr>
          <w:rFonts w:ascii="Tahoma" w:hAnsi="Tahoma" w:cs="Tahoma"/>
          <w:b/>
          <w:bCs/>
        </w:rPr>
        <w:t>”</w:t>
      </w:r>
      <w:r w:rsidRPr="00867CA1">
        <w:rPr>
          <w:rFonts w:ascii="Tahoma" w:hAnsi="Tahoma" w:cs="Tahoma"/>
          <w:b/>
          <w:bCs/>
        </w:rPr>
        <w:t xml:space="preserve">” </w:t>
      </w:r>
      <w:r w:rsidRPr="00867CA1">
        <w:rPr>
          <w:rFonts w:ascii="Tahoma" w:hAnsi="Tahoma" w:cs="Tahoma"/>
        </w:rPr>
        <w:t>means and includes all operations involved</w:t>
      </w:r>
      <w:r w:rsidR="00867CA1" w:rsidRPr="00867CA1">
        <w:rPr>
          <w:rFonts w:ascii="Tahoma" w:hAnsi="Tahoma" w:cs="Tahoma"/>
        </w:rPr>
        <w:t xml:space="preserve"> </w:t>
      </w:r>
      <w:r w:rsidRPr="00867CA1">
        <w:rPr>
          <w:rFonts w:ascii="Tahoma" w:hAnsi="Tahoma" w:cs="Tahoma"/>
        </w:rPr>
        <w:t>in the production, processing, compounding, formulating, filling, refining,</w:t>
      </w:r>
      <w:r w:rsidR="00867CA1" w:rsidRPr="00867CA1">
        <w:rPr>
          <w:rFonts w:ascii="Tahoma" w:hAnsi="Tahoma" w:cs="Tahoma"/>
        </w:rPr>
        <w:t xml:space="preserve"> </w:t>
      </w:r>
      <w:r w:rsidRPr="00867CA1">
        <w:rPr>
          <w:rFonts w:ascii="Tahoma" w:hAnsi="Tahoma" w:cs="Tahoma"/>
        </w:rPr>
        <w:t>transforming, packing, packaging, repackaging and labelling of cosmetics</w:t>
      </w:r>
      <w:r w:rsidR="00867CA1" w:rsidRPr="00867CA1">
        <w:rPr>
          <w:rFonts w:ascii="Tahoma" w:hAnsi="Tahoma" w:cs="Tahoma"/>
          <w:b/>
        </w:rPr>
        <w:t xml:space="preserve"> </w:t>
      </w:r>
      <w:r w:rsidR="00867CA1" w:rsidRPr="00867CA1">
        <w:rPr>
          <w:rFonts w:ascii="Tahoma" w:hAnsi="Tahoma" w:cs="Tahoma"/>
        </w:rPr>
        <w:t>or household chemical substance</w:t>
      </w:r>
      <w:r w:rsidR="00867CA1">
        <w:rPr>
          <w:rFonts w:ascii="Tahoma" w:hAnsi="Tahoma" w:cs="Tahoma"/>
        </w:rPr>
        <w:t>s</w:t>
      </w:r>
    </w:p>
    <w:p w14:paraId="47D47846" w14:textId="77777777" w:rsidR="00887F61" w:rsidRPr="00867CA1" w:rsidRDefault="00887F61" w:rsidP="00905F08">
      <w:pPr>
        <w:autoSpaceDE w:val="0"/>
        <w:autoSpaceDN w:val="0"/>
        <w:adjustRightInd w:val="0"/>
        <w:rPr>
          <w:rFonts w:ascii="Tahoma" w:hAnsi="Tahoma" w:cs="Tahoma"/>
        </w:rPr>
      </w:pPr>
    </w:p>
    <w:p w14:paraId="3D16EED2"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“Manufacturer” </w:t>
      </w:r>
      <w:r w:rsidRPr="00887F61">
        <w:rPr>
          <w:rFonts w:ascii="Tahoma" w:hAnsi="Tahoma" w:cs="Tahoma"/>
        </w:rPr>
        <w:t>means a Registrant (Market Authorization Holder)</w:t>
      </w:r>
    </w:p>
    <w:p w14:paraId="33D4BC84" w14:textId="77777777" w:rsidR="00905F08" w:rsidRPr="00867CA1" w:rsidRDefault="00905F08" w:rsidP="005020FE">
      <w:pPr>
        <w:autoSpaceDE w:val="0"/>
        <w:autoSpaceDN w:val="0"/>
        <w:adjustRightInd w:val="0"/>
        <w:ind w:left="720"/>
        <w:rPr>
          <w:rFonts w:ascii="Tahoma" w:hAnsi="Tahoma" w:cs="Tahoma"/>
        </w:rPr>
      </w:pPr>
      <w:r w:rsidRPr="00887F61">
        <w:rPr>
          <w:rFonts w:ascii="Tahoma" w:hAnsi="Tahoma" w:cs="Tahoma"/>
        </w:rPr>
        <w:t>engaged in the manufacture of cosmetics</w:t>
      </w:r>
      <w:r w:rsidR="00867CA1" w:rsidRPr="00867CA1">
        <w:rPr>
          <w:rFonts w:ascii="Tahoma" w:hAnsi="Tahoma" w:cs="Tahoma"/>
          <w:b/>
        </w:rPr>
        <w:t xml:space="preserve"> </w:t>
      </w:r>
      <w:r w:rsidR="00867CA1">
        <w:rPr>
          <w:rFonts w:ascii="Tahoma" w:hAnsi="Tahoma" w:cs="Tahoma"/>
        </w:rPr>
        <w:t>or household chemical substances</w:t>
      </w:r>
    </w:p>
    <w:p w14:paraId="0350DFB6" w14:textId="77777777" w:rsidR="00887F61" w:rsidRPr="00887F61" w:rsidRDefault="00887F61" w:rsidP="00905F08">
      <w:pPr>
        <w:autoSpaceDE w:val="0"/>
        <w:autoSpaceDN w:val="0"/>
        <w:adjustRightInd w:val="0"/>
        <w:rPr>
          <w:rFonts w:ascii="Tahoma" w:hAnsi="Tahoma" w:cs="Tahoma"/>
        </w:rPr>
      </w:pPr>
    </w:p>
    <w:p w14:paraId="50A2EEBB"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 xml:space="preserve">“Package” </w:t>
      </w:r>
      <w:r w:rsidRPr="00887F61">
        <w:rPr>
          <w:rFonts w:ascii="Tahoma" w:hAnsi="Tahoma" w:cs="Tahoma"/>
        </w:rPr>
        <w:t>means any box, packet or any other article in which one or</w:t>
      </w:r>
    </w:p>
    <w:p w14:paraId="15AD5CD2" w14:textId="77777777" w:rsidR="00905F08" w:rsidRPr="00887F61" w:rsidRDefault="00905F08" w:rsidP="005020FE">
      <w:pPr>
        <w:autoSpaceDE w:val="0"/>
        <w:autoSpaceDN w:val="0"/>
        <w:adjustRightInd w:val="0"/>
        <w:ind w:left="720"/>
        <w:rPr>
          <w:rFonts w:ascii="Tahoma" w:hAnsi="Tahoma" w:cs="Tahoma"/>
        </w:rPr>
      </w:pPr>
      <w:r w:rsidRPr="00887F61">
        <w:rPr>
          <w:rFonts w:ascii="Tahoma" w:hAnsi="Tahoma" w:cs="Tahoma"/>
        </w:rPr>
        <w:t>more containers of cosmetics are to be enclosed in one or more other</w:t>
      </w:r>
    </w:p>
    <w:p w14:paraId="36CEA973" w14:textId="77777777" w:rsidR="00905F08" w:rsidRDefault="00905F08" w:rsidP="005020FE">
      <w:pPr>
        <w:autoSpaceDE w:val="0"/>
        <w:autoSpaceDN w:val="0"/>
        <w:adjustRightInd w:val="0"/>
        <w:ind w:left="720"/>
        <w:rPr>
          <w:rFonts w:ascii="Tahoma" w:hAnsi="Tahoma" w:cs="Tahoma"/>
        </w:rPr>
      </w:pPr>
      <w:r w:rsidRPr="00887F61">
        <w:rPr>
          <w:rFonts w:ascii="Tahoma" w:hAnsi="Tahoma" w:cs="Tahoma"/>
        </w:rPr>
        <w:t>boxes, packets or article in question, the collective number thereof;</w:t>
      </w:r>
    </w:p>
    <w:p w14:paraId="31476D5B" w14:textId="77777777" w:rsidR="00887F61" w:rsidRPr="00887F61" w:rsidRDefault="00887F61" w:rsidP="00905F08">
      <w:pPr>
        <w:autoSpaceDE w:val="0"/>
        <w:autoSpaceDN w:val="0"/>
        <w:adjustRightInd w:val="0"/>
        <w:rPr>
          <w:rFonts w:ascii="Tahoma" w:hAnsi="Tahoma" w:cs="Tahoma"/>
        </w:rPr>
      </w:pPr>
    </w:p>
    <w:p w14:paraId="1C3B07F7" w14:textId="77777777" w:rsidR="00867CA1" w:rsidRDefault="00867CA1" w:rsidP="005020FE">
      <w:pPr>
        <w:numPr>
          <w:ilvl w:val="0"/>
          <w:numId w:val="7"/>
        </w:numPr>
        <w:autoSpaceDE w:val="0"/>
        <w:autoSpaceDN w:val="0"/>
        <w:adjustRightInd w:val="0"/>
        <w:rPr>
          <w:rFonts w:ascii="Tahoma" w:hAnsi="Tahoma" w:cs="Tahoma"/>
        </w:rPr>
      </w:pPr>
      <w:r w:rsidRPr="00063DA1">
        <w:rPr>
          <w:rFonts w:ascii="Tahoma" w:hAnsi="Tahoma" w:cs="Tahoma"/>
        </w:rPr>
        <w:t>“</w:t>
      </w:r>
      <w:r>
        <w:rPr>
          <w:rFonts w:ascii="Tahoma" w:hAnsi="Tahoma" w:cs="Tahoma"/>
          <w:b/>
        </w:rPr>
        <w:t>V</w:t>
      </w:r>
      <w:r w:rsidRPr="00063DA1">
        <w:rPr>
          <w:rFonts w:ascii="Tahoma" w:hAnsi="Tahoma" w:cs="Tahoma"/>
          <w:b/>
        </w:rPr>
        <w:t>ariation</w:t>
      </w:r>
      <w:r w:rsidRPr="00063DA1">
        <w:rPr>
          <w:rFonts w:ascii="Tahoma" w:hAnsi="Tahoma" w:cs="Tahoma"/>
        </w:rPr>
        <w:t>” means a change in the indication(s), recommendation(s), classification</w:t>
      </w:r>
      <w:r>
        <w:rPr>
          <w:rFonts w:ascii="Tahoma" w:hAnsi="Tahoma" w:cs="Tahoma"/>
        </w:rPr>
        <w:t xml:space="preserve">, </w:t>
      </w:r>
      <w:proofErr w:type="spellStart"/>
      <w:r>
        <w:rPr>
          <w:rFonts w:ascii="Tahoma" w:hAnsi="Tahoma" w:cs="Tahoma"/>
        </w:rPr>
        <w:t>colour</w:t>
      </w:r>
      <w:proofErr w:type="spellEnd"/>
      <w:r>
        <w:rPr>
          <w:rFonts w:ascii="Tahoma" w:hAnsi="Tahoma" w:cs="Tahoma"/>
        </w:rPr>
        <w:t xml:space="preserve"> scheme, product features</w:t>
      </w:r>
      <w:r w:rsidRPr="00063DA1">
        <w:rPr>
          <w:rFonts w:ascii="Tahoma" w:hAnsi="Tahoma" w:cs="Tahoma"/>
        </w:rPr>
        <w:t xml:space="preserve"> for a previously registered </w:t>
      </w:r>
      <w:r>
        <w:rPr>
          <w:rFonts w:ascii="Tahoma" w:hAnsi="Tahoma" w:cs="Tahoma"/>
        </w:rPr>
        <w:t>cosmetic or household chemical substance</w:t>
      </w:r>
      <w:r w:rsidRPr="00063DA1">
        <w:rPr>
          <w:rFonts w:ascii="Tahoma" w:hAnsi="Tahoma" w:cs="Tahoma"/>
        </w:rPr>
        <w:t xml:space="preserve"> being marketed under the same name in </w:t>
      </w:r>
      <w:smartTag w:uri="urn:schemas-microsoft-com:office:smarttags" w:element="country-region">
        <w:smartTag w:uri="urn:schemas-microsoft-com:office:smarttags" w:element="place">
          <w:r w:rsidRPr="00063DA1">
            <w:rPr>
              <w:rFonts w:ascii="Tahoma" w:hAnsi="Tahoma" w:cs="Tahoma"/>
            </w:rPr>
            <w:t>Ghana</w:t>
          </w:r>
        </w:smartTag>
      </w:smartTag>
      <w:r w:rsidRPr="00063DA1">
        <w:rPr>
          <w:rFonts w:ascii="Tahoma" w:hAnsi="Tahoma" w:cs="Tahoma"/>
        </w:rPr>
        <w:t xml:space="preserve">. A variation also includes, but is not limited to, a change in the product name, site of manufacture and/or </w:t>
      </w:r>
      <w:r>
        <w:rPr>
          <w:rFonts w:ascii="Tahoma" w:hAnsi="Tahoma" w:cs="Tahoma"/>
        </w:rPr>
        <w:t>list</w:t>
      </w:r>
      <w:r w:rsidRPr="00063DA1">
        <w:rPr>
          <w:rFonts w:ascii="Tahoma" w:hAnsi="Tahoma" w:cs="Tahoma"/>
        </w:rPr>
        <w:t xml:space="preserve"> of ingredients.</w:t>
      </w:r>
    </w:p>
    <w:p w14:paraId="1FAD4249" w14:textId="77777777" w:rsidR="00867CA1" w:rsidRPr="00867CA1" w:rsidRDefault="00867CA1" w:rsidP="00867CA1">
      <w:pPr>
        <w:autoSpaceDE w:val="0"/>
        <w:autoSpaceDN w:val="0"/>
        <w:adjustRightInd w:val="0"/>
        <w:ind w:left="720"/>
        <w:rPr>
          <w:rFonts w:ascii="Tahoma" w:hAnsi="Tahoma" w:cs="Tahoma"/>
        </w:rPr>
      </w:pPr>
    </w:p>
    <w:p w14:paraId="54D49CCC" w14:textId="77777777" w:rsidR="00905F08" w:rsidRPr="00867CA1" w:rsidRDefault="00905F08" w:rsidP="005020FE">
      <w:pPr>
        <w:numPr>
          <w:ilvl w:val="0"/>
          <w:numId w:val="7"/>
        </w:numPr>
        <w:autoSpaceDE w:val="0"/>
        <w:autoSpaceDN w:val="0"/>
        <w:adjustRightInd w:val="0"/>
        <w:rPr>
          <w:rFonts w:ascii="Tahoma" w:hAnsi="Tahoma" w:cs="Tahoma"/>
        </w:rPr>
      </w:pPr>
      <w:r w:rsidRPr="00867CA1">
        <w:rPr>
          <w:rFonts w:ascii="Tahoma" w:hAnsi="Tahoma" w:cs="Tahoma"/>
          <w:b/>
          <w:bCs/>
        </w:rPr>
        <w:t xml:space="preserve">“Product variants” </w:t>
      </w:r>
      <w:r w:rsidRPr="00867CA1">
        <w:rPr>
          <w:rFonts w:ascii="Tahoma" w:hAnsi="Tahoma" w:cs="Tahoma"/>
        </w:rPr>
        <w:t>means a range of cosmetics</w:t>
      </w:r>
      <w:r w:rsidR="00867CA1" w:rsidRPr="00867CA1">
        <w:rPr>
          <w:rFonts w:ascii="Tahoma" w:hAnsi="Tahoma" w:cs="Tahoma"/>
        </w:rPr>
        <w:t xml:space="preserve"> or household chemical substance</w:t>
      </w:r>
      <w:r w:rsidRPr="00867CA1">
        <w:rPr>
          <w:rFonts w:ascii="Tahoma" w:hAnsi="Tahoma" w:cs="Tahoma"/>
        </w:rPr>
        <w:t xml:space="preserve"> produced by the same</w:t>
      </w:r>
      <w:r w:rsidR="00867CA1" w:rsidRPr="00867CA1">
        <w:rPr>
          <w:rFonts w:ascii="Tahoma" w:hAnsi="Tahoma" w:cs="Tahoma"/>
        </w:rPr>
        <w:t xml:space="preserve"> </w:t>
      </w:r>
      <w:r w:rsidRPr="00867CA1">
        <w:rPr>
          <w:rFonts w:ascii="Tahoma" w:hAnsi="Tahoma" w:cs="Tahoma"/>
        </w:rPr>
        <w:t>manufacturer in the same site, similar in composition and intended for</w:t>
      </w:r>
      <w:r w:rsidR="00867CA1" w:rsidRPr="00867CA1">
        <w:rPr>
          <w:rFonts w:ascii="Tahoma" w:hAnsi="Tahoma" w:cs="Tahoma"/>
        </w:rPr>
        <w:t xml:space="preserve"> </w:t>
      </w:r>
      <w:r w:rsidRPr="00867CA1">
        <w:rPr>
          <w:rFonts w:ascii="Tahoma" w:hAnsi="Tahoma" w:cs="Tahoma"/>
        </w:rPr>
        <w:t xml:space="preserve">the same use but available in different </w:t>
      </w:r>
      <w:proofErr w:type="spellStart"/>
      <w:r w:rsidRPr="00867CA1">
        <w:rPr>
          <w:rFonts w:ascii="Tahoma" w:hAnsi="Tahoma" w:cs="Tahoma"/>
        </w:rPr>
        <w:t>colours</w:t>
      </w:r>
      <w:proofErr w:type="spellEnd"/>
      <w:r w:rsidRPr="00867CA1">
        <w:rPr>
          <w:rFonts w:ascii="Tahoma" w:hAnsi="Tahoma" w:cs="Tahoma"/>
        </w:rPr>
        <w:t xml:space="preserve">, fragrances, </w:t>
      </w:r>
      <w:proofErr w:type="spellStart"/>
      <w:r w:rsidRPr="00867CA1">
        <w:rPr>
          <w:rFonts w:ascii="Tahoma" w:hAnsi="Tahoma" w:cs="Tahoma"/>
        </w:rPr>
        <w:t>flavours</w:t>
      </w:r>
      <w:proofErr w:type="spellEnd"/>
      <w:r w:rsidRPr="00867CA1">
        <w:rPr>
          <w:rFonts w:ascii="Tahoma" w:hAnsi="Tahoma" w:cs="Tahoma"/>
        </w:rPr>
        <w:t xml:space="preserve"> and</w:t>
      </w:r>
      <w:r w:rsidR="00867CA1">
        <w:rPr>
          <w:rFonts w:ascii="Tahoma" w:hAnsi="Tahoma" w:cs="Tahoma"/>
        </w:rPr>
        <w:t xml:space="preserve"> container shapes</w:t>
      </w:r>
    </w:p>
    <w:p w14:paraId="7B901360" w14:textId="77777777" w:rsidR="00887F61" w:rsidRPr="00887F61" w:rsidRDefault="00887F61" w:rsidP="00905F08">
      <w:pPr>
        <w:autoSpaceDE w:val="0"/>
        <w:autoSpaceDN w:val="0"/>
        <w:adjustRightInd w:val="0"/>
        <w:rPr>
          <w:rFonts w:ascii="Tahoma" w:hAnsi="Tahoma" w:cs="Tahoma"/>
        </w:rPr>
      </w:pPr>
    </w:p>
    <w:p w14:paraId="61443ED6" w14:textId="77777777" w:rsidR="00905F08" w:rsidRPr="00887F61" w:rsidRDefault="00905F08" w:rsidP="005020FE">
      <w:pPr>
        <w:numPr>
          <w:ilvl w:val="0"/>
          <w:numId w:val="7"/>
        </w:numPr>
        <w:autoSpaceDE w:val="0"/>
        <w:autoSpaceDN w:val="0"/>
        <w:adjustRightInd w:val="0"/>
        <w:rPr>
          <w:rFonts w:ascii="Tahoma" w:hAnsi="Tahoma" w:cs="Tahoma"/>
        </w:rPr>
      </w:pPr>
      <w:r w:rsidRPr="00887F61">
        <w:rPr>
          <w:rFonts w:ascii="Tahoma" w:hAnsi="Tahoma" w:cs="Tahoma"/>
          <w:b/>
          <w:bCs/>
        </w:rPr>
        <w:t>“</w:t>
      </w:r>
      <w:r w:rsidR="007E5240">
        <w:rPr>
          <w:rFonts w:ascii="Tahoma" w:hAnsi="Tahoma" w:cs="Tahoma"/>
          <w:b/>
          <w:bCs/>
        </w:rPr>
        <w:t>Banned</w:t>
      </w:r>
      <w:r w:rsidRPr="00887F61">
        <w:rPr>
          <w:rFonts w:ascii="Tahoma" w:hAnsi="Tahoma" w:cs="Tahoma"/>
          <w:b/>
          <w:bCs/>
        </w:rPr>
        <w:t xml:space="preserve"> Ingredient” </w:t>
      </w:r>
      <w:r w:rsidRPr="00887F61">
        <w:rPr>
          <w:rFonts w:ascii="Tahoma" w:hAnsi="Tahoma" w:cs="Tahoma"/>
        </w:rPr>
        <w:t>means a substance which is forbidden to be a</w:t>
      </w:r>
    </w:p>
    <w:p w14:paraId="122B866A" w14:textId="77777777" w:rsidR="00905F08" w:rsidRDefault="00867CA1" w:rsidP="005020FE">
      <w:pPr>
        <w:autoSpaceDE w:val="0"/>
        <w:autoSpaceDN w:val="0"/>
        <w:adjustRightInd w:val="0"/>
        <w:ind w:left="720"/>
        <w:rPr>
          <w:rFonts w:ascii="Tahoma" w:hAnsi="Tahoma" w:cs="Tahoma"/>
        </w:rPr>
      </w:pPr>
      <w:r>
        <w:rPr>
          <w:rFonts w:ascii="Tahoma" w:hAnsi="Tahoma" w:cs="Tahoma"/>
        </w:rPr>
        <w:t>component of a cosmetic or household chemical substance</w:t>
      </w:r>
    </w:p>
    <w:p w14:paraId="2AD04EDA" w14:textId="77777777" w:rsidR="00C81142" w:rsidRPr="00887F61" w:rsidRDefault="00C81142" w:rsidP="00905F08">
      <w:pPr>
        <w:autoSpaceDE w:val="0"/>
        <w:autoSpaceDN w:val="0"/>
        <w:adjustRightInd w:val="0"/>
        <w:rPr>
          <w:rFonts w:ascii="Tahoma" w:hAnsi="Tahoma" w:cs="Tahoma"/>
        </w:rPr>
      </w:pPr>
    </w:p>
    <w:p w14:paraId="146DB978" w14:textId="77777777" w:rsidR="00867CA1" w:rsidRPr="00063DA1" w:rsidRDefault="00867CA1" w:rsidP="00867CA1">
      <w:pPr>
        <w:numPr>
          <w:ilvl w:val="0"/>
          <w:numId w:val="7"/>
        </w:numPr>
        <w:jc w:val="both"/>
        <w:rPr>
          <w:rFonts w:ascii="Tahoma" w:hAnsi="Tahoma" w:cs="Tahoma"/>
        </w:rPr>
      </w:pPr>
      <w:r w:rsidRPr="00867CA1">
        <w:rPr>
          <w:rFonts w:ascii="Tahoma" w:hAnsi="Tahoma" w:cs="Tahoma"/>
          <w:b/>
          <w:bCs/>
        </w:rPr>
        <w:t>"</w:t>
      </w:r>
      <w:r>
        <w:rPr>
          <w:rFonts w:ascii="Tahoma" w:hAnsi="Tahoma" w:cs="Tahoma"/>
          <w:b/>
          <w:bCs/>
        </w:rPr>
        <w:t>Applicant/Licence</w:t>
      </w:r>
      <w:r w:rsidRPr="00867CA1">
        <w:rPr>
          <w:rFonts w:ascii="Tahoma" w:hAnsi="Tahoma" w:cs="Tahoma"/>
          <w:b/>
          <w:bCs/>
        </w:rPr>
        <w:t xml:space="preserve"> Holder" </w:t>
      </w:r>
      <w:r w:rsidRPr="00867CA1">
        <w:rPr>
          <w:rFonts w:ascii="Tahoma" w:hAnsi="Tahoma" w:cs="Tahoma"/>
        </w:rPr>
        <w:t>Means any person who may either be the trademark owner or person authorized by him, who has rights to sell a product and is responsible</w:t>
      </w:r>
      <w:r>
        <w:rPr>
          <w:rFonts w:ascii="Tahoma" w:hAnsi="Tahoma" w:cs="Tahoma"/>
        </w:rPr>
        <w:t xml:space="preserve"> </w:t>
      </w:r>
      <w:r w:rsidRPr="00867CA1">
        <w:rPr>
          <w:rFonts w:ascii="Tahoma" w:hAnsi="Tahoma" w:cs="Tahoma"/>
        </w:rPr>
        <w:t xml:space="preserve">for placing the product on the Ghanaian market. </w:t>
      </w:r>
      <w:r w:rsidRPr="00063DA1">
        <w:rPr>
          <w:rFonts w:ascii="Tahoma" w:hAnsi="Tahoma" w:cs="Tahoma"/>
        </w:rPr>
        <w:t>Representatives of licence holders may not hold themselves as applicants unless they own the product.</w:t>
      </w:r>
    </w:p>
    <w:p w14:paraId="5070F3E1" w14:textId="77777777" w:rsidR="00905F08" w:rsidRPr="00887F61" w:rsidRDefault="00905F08" w:rsidP="00905F08">
      <w:pPr>
        <w:autoSpaceDE w:val="0"/>
        <w:autoSpaceDN w:val="0"/>
        <w:adjustRightInd w:val="0"/>
        <w:rPr>
          <w:rFonts w:ascii="Tahoma" w:hAnsi="Tahoma" w:cs="Tahoma"/>
        </w:rPr>
      </w:pPr>
    </w:p>
    <w:p w14:paraId="1848DCED" w14:textId="77777777" w:rsidR="008C0357" w:rsidRPr="00867CA1" w:rsidRDefault="008C0357" w:rsidP="005020FE">
      <w:pPr>
        <w:numPr>
          <w:ilvl w:val="0"/>
          <w:numId w:val="7"/>
        </w:numPr>
        <w:autoSpaceDE w:val="0"/>
        <w:autoSpaceDN w:val="0"/>
        <w:adjustRightInd w:val="0"/>
        <w:rPr>
          <w:rFonts w:ascii="Tahoma" w:hAnsi="Tahoma" w:cs="Tahoma"/>
        </w:rPr>
      </w:pPr>
      <w:r w:rsidRPr="00867CA1">
        <w:rPr>
          <w:rFonts w:ascii="Tahoma" w:hAnsi="Tahoma" w:cs="Tahoma"/>
          <w:b/>
        </w:rPr>
        <w:t>"</w:t>
      </w:r>
      <w:r w:rsidR="00905F08" w:rsidRPr="00867CA1">
        <w:rPr>
          <w:rFonts w:ascii="Tahoma" w:hAnsi="Tahoma" w:cs="Tahoma"/>
          <w:b/>
        </w:rPr>
        <w:t>Locally manufactured products</w:t>
      </w:r>
      <w:r w:rsidRPr="00867CA1">
        <w:rPr>
          <w:rFonts w:ascii="Tahoma" w:hAnsi="Tahoma" w:cs="Tahoma"/>
          <w:b/>
        </w:rPr>
        <w:t xml:space="preserve">" </w:t>
      </w:r>
      <w:r w:rsidR="00905F08" w:rsidRPr="00867CA1">
        <w:rPr>
          <w:rFonts w:ascii="Tahoma" w:hAnsi="Tahoma" w:cs="Tahoma"/>
        </w:rPr>
        <w:t xml:space="preserve">The manufacturing </w:t>
      </w:r>
      <w:r w:rsidR="00C81142" w:rsidRPr="00867CA1">
        <w:rPr>
          <w:rFonts w:ascii="Tahoma" w:hAnsi="Tahoma" w:cs="Tahoma"/>
        </w:rPr>
        <w:t>carried out by</w:t>
      </w:r>
      <w:r w:rsidR="00905F08" w:rsidRPr="00867CA1">
        <w:rPr>
          <w:rFonts w:ascii="Tahoma" w:hAnsi="Tahoma" w:cs="Tahoma"/>
        </w:rPr>
        <w:t xml:space="preserve"> the local firm </w:t>
      </w:r>
      <w:r w:rsidR="00C81142" w:rsidRPr="00867CA1">
        <w:rPr>
          <w:rFonts w:ascii="Tahoma" w:hAnsi="Tahoma" w:cs="Tahoma"/>
        </w:rPr>
        <w:t xml:space="preserve">in the country of origin </w:t>
      </w:r>
      <w:r w:rsidR="00905F08" w:rsidRPr="00867CA1">
        <w:rPr>
          <w:rFonts w:ascii="Tahoma" w:hAnsi="Tahoma" w:cs="Tahoma"/>
        </w:rPr>
        <w:t>to wh</w:t>
      </w:r>
      <w:r w:rsidR="00C81142" w:rsidRPr="00867CA1">
        <w:rPr>
          <w:rFonts w:ascii="Tahoma" w:hAnsi="Tahoma" w:cs="Tahoma"/>
        </w:rPr>
        <w:t xml:space="preserve">ose order and specifications </w:t>
      </w:r>
      <w:r w:rsidR="00905F08" w:rsidRPr="00867CA1">
        <w:rPr>
          <w:rFonts w:ascii="Tahoma" w:hAnsi="Tahoma" w:cs="Tahoma"/>
        </w:rPr>
        <w:t>the product is manufactured</w:t>
      </w:r>
      <w:r w:rsidR="00C81142" w:rsidRPr="00867CA1">
        <w:rPr>
          <w:rFonts w:ascii="Tahoma" w:hAnsi="Tahoma" w:cs="Tahoma"/>
        </w:rPr>
        <w:t xml:space="preserve"> and distributed</w:t>
      </w:r>
      <w:r w:rsidR="00905F08" w:rsidRPr="00867CA1">
        <w:rPr>
          <w:rFonts w:ascii="Tahoma" w:hAnsi="Tahoma" w:cs="Tahoma"/>
        </w:rPr>
        <w:t>.</w:t>
      </w:r>
    </w:p>
    <w:p w14:paraId="3E502FF0" w14:textId="77777777" w:rsidR="008C0357" w:rsidRPr="00867CA1" w:rsidRDefault="008C0357" w:rsidP="008C0357">
      <w:pPr>
        <w:autoSpaceDE w:val="0"/>
        <w:autoSpaceDN w:val="0"/>
        <w:adjustRightInd w:val="0"/>
        <w:rPr>
          <w:rFonts w:ascii="Tahoma" w:hAnsi="Tahoma" w:cs="Tahoma"/>
        </w:rPr>
      </w:pPr>
    </w:p>
    <w:p w14:paraId="254BDABD" w14:textId="77777777" w:rsidR="00905F08" w:rsidRPr="00867CA1" w:rsidRDefault="008C0357" w:rsidP="005020FE">
      <w:pPr>
        <w:numPr>
          <w:ilvl w:val="0"/>
          <w:numId w:val="7"/>
        </w:numPr>
        <w:autoSpaceDE w:val="0"/>
        <w:autoSpaceDN w:val="0"/>
        <w:adjustRightInd w:val="0"/>
        <w:rPr>
          <w:rFonts w:ascii="Tahoma" w:hAnsi="Tahoma" w:cs="Tahoma"/>
        </w:rPr>
      </w:pPr>
      <w:r w:rsidRPr="00867CA1">
        <w:rPr>
          <w:rFonts w:ascii="Tahoma" w:hAnsi="Tahoma" w:cs="Tahoma"/>
          <w:b/>
        </w:rPr>
        <w:t xml:space="preserve">"Local agent" </w:t>
      </w:r>
      <w:r w:rsidR="00905F08" w:rsidRPr="00867CA1">
        <w:rPr>
          <w:rFonts w:ascii="Tahoma" w:hAnsi="Tahoma" w:cs="Tahoma"/>
        </w:rPr>
        <w:t>The local firm who</w:t>
      </w:r>
      <w:r w:rsidR="00C81142" w:rsidRPr="00867CA1">
        <w:rPr>
          <w:rFonts w:ascii="Tahoma" w:hAnsi="Tahoma" w:cs="Tahoma"/>
        </w:rPr>
        <w:t xml:space="preserve"> is authorized in writing by a foreign</w:t>
      </w:r>
      <w:r w:rsidR="00905F08" w:rsidRPr="00867CA1">
        <w:rPr>
          <w:rFonts w:ascii="Tahoma" w:hAnsi="Tahoma" w:cs="Tahoma"/>
        </w:rPr>
        <w:t xml:space="preserve"> manufacturer or applicant to be the holder of the registration certificate and be responsible for all matters pertaining to the registration of the product.</w:t>
      </w:r>
    </w:p>
    <w:p w14:paraId="6A134240" w14:textId="77777777" w:rsidR="00867CA1" w:rsidRDefault="00867CA1" w:rsidP="00B93E8B">
      <w:pPr>
        <w:spacing w:line="360" w:lineRule="auto"/>
        <w:ind w:left="810"/>
        <w:jc w:val="both"/>
        <w:rPr>
          <w:rFonts w:ascii="Tahoma" w:hAnsi="Tahoma" w:cs="Tahoma"/>
          <w:b/>
        </w:rPr>
      </w:pPr>
    </w:p>
    <w:p w14:paraId="7FE176ED" w14:textId="77777777" w:rsidR="002E5B5F" w:rsidRDefault="002E5B5F" w:rsidP="00B93E8B">
      <w:pPr>
        <w:spacing w:line="360" w:lineRule="auto"/>
        <w:ind w:left="810"/>
        <w:jc w:val="both"/>
        <w:rPr>
          <w:rFonts w:ascii="Tahoma" w:hAnsi="Tahoma" w:cs="Tahoma"/>
          <w:b/>
        </w:rPr>
      </w:pPr>
    </w:p>
    <w:p w14:paraId="079C4E99" w14:textId="77777777" w:rsidR="00685C3F" w:rsidRDefault="00685C3F" w:rsidP="00B93E8B">
      <w:pPr>
        <w:spacing w:line="360" w:lineRule="auto"/>
        <w:ind w:left="810"/>
        <w:jc w:val="both"/>
        <w:rPr>
          <w:rFonts w:ascii="Tahoma" w:hAnsi="Tahoma" w:cs="Tahoma"/>
          <w:b/>
        </w:rPr>
      </w:pPr>
    </w:p>
    <w:p w14:paraId="127FF7A9" w14:textId="77777777" w:rsidR="00905F08" w:rsidRPr="00C81142" w:rsidRDefault="00B93E8B" w:rsidP="00B93E8B">
      <w:pPr>
        <w:spacing w:line="360" w:lineRule="auto"/>
        <w:ind w:left="810"/>
        <w:jc w:val="both"/>
        <w:rPr>
          <w:rFonts w:ascii="Tahoma" w:hAnsi="Tahoma" w:cs="Tahoma"/>
          <w:b/>
        </w:rPr>
      </w:pPr>
      <w:r>
        <w:rPr>
          <w:rFonts w:ascii="Tahoma" w:hAnsi="Tahoma" w:cs="Tahoma"/>
          <w:b/>
        </w:rPr>
        <w:t>2.1</w:t>
      </w:r>
      <w:r w:rsidR="00905F08" w:rsidRPr="00C81142">
        <w:rPr>
          <w:rFonts w:ascii="Tahoma" w:hAnsi="Tahoma" w:cs="Tahoma"/>
          <w:b/>
        </w:rPr>
        <w:t xml:space="preserve"> Criteria of applicant</w:t>
      </w:r>
    </w:p>
    <w:p w14:paraId="524CCB16" w14:textId="77777777" w:rsidR="00905F08" w:rsidRPr="00DA7797" w:rsidRDefault="00C81142" w:rsidP="00905F08">
      <w:pPr>
        <w:spacing w:line="360" w:lineRule="auto"/>
        <w:ind w:firstLine="360"/>
        <w:jc w:val="both"/>
        <w:rPr>
          <w:rFonts w:ascii="Tahoma" w:hAnsi="Tahoma" w:cs="Tahoma"/>
        </w:rPr>
      </w:pPr>
      <w:r w:rsidRPr="00DA7797">
        <w:rPr>
          <w:rFonts w:ascii="Tahoma" w:hAnsi="Tahoma" w:cs="Tahoma"/>
        </w:rPr>
        <w:t>The local</w:t>
      </w:r>
      <w:r w:rsidR="00905F08" w:rsidRPr="00DA7797">
        <w:rPr>
          <w:rFonts w:ascii="Tahoma" w:hAnsi="Tahoma" w:cs="Tahoma"/>
        </w:rPr>
        <w:t xml:space="preserve"> </w:t>
      </w:r>
      <w:r w:rsidRPr="00DA7797">
        <w:rPr>
          <w:rFonts w:ascii="Tahoma" w:hAnsi="Tahoma" w:cs="Tahoma"/>
        </w:rPr>
        <w:t xml:space="preserve">agent </w:t>
      </w:r>
      <w:r w:rsidR="00905F08" w:rsidRPr="00DA7797">
        <w:rPr>
          <w:rFonts w:ascii="Tahoma" w:hAnsi="Tahoma" w:cs="Tahoma"/>
        </w:rPr>
        <w:t xml:space="preserve">for product registration must be a company incorporated in </w:t>
      </w:r>
      <w:r w:rsidRPr="00DA7797">
        <w:rPr>
          <w:rFonts w:ascii="Tahoma" w:hAnsi="Tahoma" w:cs="Tahoma"/>
        </w:rPr>
        <w:t>Ghana</w:t>
      </w:r>
      <w:r w:rsidR="00905F08" w:rsidRPr="00DA7797">
        <w:rPr>
          <w:rFonts w:ascii="Tahoma" w:hAnsi="Tahoma" w:cs="Tahoma"/>
        </w:rPr>
        <w:t xml:space="preserve">. </w:t>
      </w:r>
    </w:p>
    <w:p w14:paraId="6717E9C6" w14:textId="77777777" w:rsidR="003D138E" w:rsidRPr="00C81142" w:rsidRDefault="003D138E" w:rsidP="00905F08">
      <w:pPr>
        <w:spacing w:line="360" w:lineRule="auto"/>
        <w:ind w:firstLine="360"/>
        <w:jc w:val="both"/>
        <w:rPr>
          <w:rFonts w:ascii="Tahoma" w:hAnsi="Tahoma" w:cs="Tahoma"/>
          <w:sz w:val="22"/>
        </w:rPr>
      </w:pPr>
    </w:p>
    <w:p w14:paraId="1B704885" w14:textId="77777777" w:rsidR="00905F08" w:rsidRPr="00C81142" w:rsidRDefault="00B93E8B" w:rsidP="00B93E8B">
      <w:pPr>
        <w:spacing w:line="360" w:lineRule="auto"/>
        <w:ind w:left="810"/>
        <w:jc w:val="both"/>
        <w:rPr>
          <w:rFonts w:ascii="Tahoma" w:hAnsi="Tahoma" w:cs="Tahoma"/>
          <w:b/>
        </w:rPr>
      </w:pPr>
      <w:r>
        <w:rPr>
          <w:rFonts w:ascii="Tahoma" w:hAnsi="Tahoma" w:cs="Tahoma"/>
          <w:b/>
        </w:rPr>
        <w:t>2.2</w:t>
      </w:r>
      <w:r w:rsidR="00905F08" w:rsidRPr="00C81142">
        <w:rPr>
          <w:rFonts w:ascii="Tahoma" w:hAnsi="Tahoma" w:cs="Tahoma"/>
          <w:b/>
        </w:rPr>
        <w:t xml:space="preserve"> Responsibility of applicant</w:t>
      </w:r>
    </w:p>
    <w:p w14:paraId="3D9AC5E5" w14:textId="77777777" w:rsidR="00905F08" w:rsidRPr="00DA7797" w:rsidRDefault="00905F08" w:rsidP="00905F08">
      <w:pPr>
        <w:spacing w:line="360" w:lineRule="auto"/>
        <w:ind w:left="360"/>
        <w:jc w:val="both"/>
        <w:rPr>
          <w:rFonts w:ascii="Tahoma" w:hAnsi="Tahoma" w:cs="Tahoma"/>
        </w:rPr>
      </w:pPr>
      <w:r w:rsidRPr="00DA7797">
        <w:rPr>
          <w:rFonts w:ascii="Tahoma" w:hAnsi="Tahoma" w:cs="Tahoma"/>
        </w:rPr>
        <w:t>The applicant shall be responsible for the product and all information supplied in support of his application for registration of the product.</w:t>
      </w:r>
    </w:p>
    <w:p w14:paraId="75A6C924" w14:textId="77777777" w:rsidR="00D534E8" w:rsidRPr="00C81142" w:rsidRDefault="00D534E8" w:rsidP="00085F45">
      <w:pPr>
        <w:rPr>
          <w:rFonts w:ascii="Tahoma" w:hAnsi="Tahoma" w:cs="Tahoma"/>
          <w:bCs/>
        </w:rPr>
      </w:pPr>
    </w:p>
    <w:p w14:paraId="1A7F59F3" w14:textId="77777777" w:rsidR="00085F45" w:rsidRPr="00682D9F" w:rsidRDefault="00085F45" w:rsidP="00085F45">
      <w:pPr>
        <w:jc w:val="both"/>
        <w:rPr>
          <w:rFonts w:ascii="Tahoma" w:hAnsi="Tahoma" w:cs="Tahoma"/>
          <w:bCs/>
        </w:rPr>
      </w:pPr>
      <w:r w:rsidRPr="00682D9F">
        <w:rPr>
          <w:rFonts w:ascii="Tahoma" w:hAnsi="Tahoma" w:cs="Tahoma"/>
          <w:bCs/>
        </w:rPr>
        <w:t>Note</w:t>
      </w:r>
      <w:r>
        <w:rPr>
          <w:rFonts w:ascii="Tahoma" w:hAnsi="Tahoma" w:cs="Tahoma"/>
          <w:bCs/>
        </w:rPr>
        <w:t>:</w:t>
      </w:r>
    </w:p>
    <w:p w14:paraId="22AA7A19" w14:textId="77777777" w:rsidR="00085F45" w:rsidRPr="00682D9F" w:rsidRDefault="00085F45" w:rsidP="00085F45">
      <w:pPr>
        <w:jc w:val="both"/>
        <w:rPr>
          <w:rFonts w:ascii="Tahoma" w:hAnsi="Tahoma" w:cs="Tahoma"/>
          <w:b/>
          <w:i/>
        </w:rPr>
      </w:pPr>
      <w:r w:rsidRPr="00682D9F">
        <w:rPr>
          <w:rFonts w:ascii="Tahoma" w:hAnsi="Tahoma" w:cs="Tahoma"/>
          <w:b/>
          <w:i/>
        </w:rPr>
        <w:t>Any product, that is intended to treat, prevent or alleviate disease, defects, injuries or is otherwise intended to affect the structure or functions of the human body, and which contains  ingredients which may have therapeutic effects shall be considered to be a drug and shall, therefore, have to comply with the drug provisions and  regulations and be registered as a drug.</w:t>
      </w:r>
    </w:p>
    <w:p w14:paraId="011ADB1E" w14:textId="77777777" w:rsidR="00085F45" w:rsidRDefault="00085F45" w:rsidP="00085F45">
      <w:pPr>
        <w:jc w:val="both"/>
        <w:rPr>
          <w:rFonts w:ascii="Tahoma" w:hAnsi="Tahoma" w:cs="Tahoma"/>
          <w:b/>
          <w:i/>
        </w:rPr>
      </w:pPr>
    </w:p>
    <w:p w14:paraId="7E54ACB1" w14:textId="77777777" w:rsidR="00085F45" w:rsidRPr="00D3191C" w:rsidRDefault="00085F45" w:rsidP="00085F45">
      <w:pPr>
        <w:jc w:val="both"/>
        <w:rPr>
          <w:rFonts w:ascii="Tahoma" w:hAnsi="Tahoma" w:cs="Tahoma"/>
          <w:b/>
        </w:rPr>
      </w:pPr>
    </w:p>
    <w:p w14:paraId="1171F53F" w14:textId="77777777" w:rsidR="00085F45" w:rsidRDefault="00085F45" w:rsidP="00085F45">
      <w:pPr>
        <w:jc w:val="both"/>
        <w:rPr>
          <w:rFonts w:ascii="Tahoma" w:hAnsi="Tahoma" w:cs="Tahoma"/>
          <w:b/>
        </w:rPr>
      </w:pPr>
      <w:r w:rsidRPr="00682D9F">
        <w:rPr>
          <w:rFonts w:ascii="Tahoma" w:hAnsi="Tahoma" w:cs="Tahoma"/>
          <w:b/>
        </w:rPr>
        <w:t>3. REQUIREMENTS</w:t>
      </w:r>
    </w:p>
    <w:p w14:paraId="5BDA22F7" w14:textId="77777777" w:rsidR="00085F45" w:rsidRDefault="00085F45" w:rsidP="00085F45">
      <w:pPr>
        <w:jc w:val="both"/>
        <w:rPr>
          <w:rFonts w:ascii="Tahoma" w:hAnsi="Tahoma" w:cs="Tahoma"/>
          <w:b/>
        </w:rPr>
      </w:pPr>
    </w:p>
    <w:p w14:paraId="5A7C3698" w14:textId="77777777" w:rsidR="00085F45" w:rsidRDefault="00085F45" w:rsidP="00085F45">
      <w:pPr>
        <w:jc w:val="both"/>
        <w:rPr>
          <w:rFonts w:ascii="Tahoma" w:hAnsi="Tahoma" w:cs="Tahoma"/>
          <w:b/>
        </w:rPr>
      </w:pPr>
      <w:r>
        <w:rPr>
          <w:rFonts w:ascii="Tahoma" w:hAnsi="Tahoma" w:cs="Tahoma"/>
          <w:b/>
        </w:rPr>
        <w:t>3.1 General Requirements</w:t>
      </w:r>
    </w:p>
    <w:p w14:paraId="6A474F64" w14:textId="77777777" w:rsidR="00085F45" w:rsidRPr="00682D9F" w:rsidRDefault="00085F45" w:rsidP="00085F45">
      <w:pPr>
        <w:rPr>
          <w:rFonts w:ascii="Tahoma" w:hAnsi="Tahoma" w:cs="Tahoma"/>
          <w:b/>
          <w:u w:val="single"/>
        </w:rPr>
      </w:pPr>
    </w:p>
    <w:p w14:paraId="4CBD97ED" w14:textId="77777777" w:rsidR="00085F45" w:rsidRDefault="00085F45" w:rsidP="00085F45">
      <w:pPr>
        <w:pStyle w:val="Heading3"/>
        <w:ind w:left="0"/>
        <w:rPr>
          <w:rFonts w:ascii="Tahoma" w:hAnsi="Tahoma" w:cs="Tahoma"/>
          <w:u w:val="none"/>
        </w:rPr>
      </w:pPr>
      <w:r w:rsidRPr="00B1796C">
        <w:rPr>
          <w:rFonts w:ascii="Tahoma" w:hAnsi="Tahoma" w:cs="Tahoma"/>
          <w:u w:val="none"/>
        </w:rPr>
        <w:t>3.1.1</w:t>
      </w:r>
      <w:r>
        <w:rPr>
          <w:rFonts w:ascii="Tahoma" w:hAnsi="Tahoma" w:cs="Tahoma"/>
          <w:u w:val="none"/>
        </w:rPr>
        <w:t>.</w:t>
      </w:r>
      <w:r w:rsidRPr="00063DA1">
        <w:rPr>
          <w:rFonts w:ascii="Tahoma" w:hAnsi="Tahoma" w:cs="Tahoma"/>
          <w:u w:val="none"/>
        </w:rPr>
        <w:t xml:space="preserve">    </w:t>
      </w:r>
      <w:r w:rsidRPr="00841614">
        <w:rPr>
          <w:rFonts w:ascii="Tahoma" w:hAnsi="Tahoma" w:cs="Tahoma"/>
          <w:u w:val="none"/>
        </w:rPr>
        <w:t>New Registration</w:t>
      </w:r>
    </w:p>
    <w:p w14:paraId="207A4ED1" w14:textId="77777777" w:rsidR="00DA7797" w:rsidRPr="00DA7797" w:rsidRDefault="00DA7797" w:rsidP="00DA7797"/>
    <w:p w14:paraId="0F2E7B19" w14:textId="77777777" w:rsidR="00DA7797" w:rsidRDefault="00085F45" w:rsidP="00DA7797">
      <w:pPr>
        <w:rPr>
          <w:rFonts w:ascii="Tahoma" w:hAnsi="Tahoma" w:cs="Tahoma"/>
        </w:rPr>
      </w:pPr>
      <w:r w:rsidRPr="00841614">
        <w:rPr>
          <w:rFonts w:ascii="Tahoma" w:hAnsi="Tahoma" w:cs="Tahoma"/>
        </w:rPr>
        <w:t>(i)</w:t>
      </w:r>
      <w:r w:rsidR="00DA7797">
        <w:rPr>
          <w:rFonts w:ascii="Tahoma" w:hAnsi="Tahoma" w:cs="Tahoma"/>
          <w:b/>
        </w:rPr>
        <w:tab/>
      </w:r>
      <w:r w:rsidR="00DA7797" w:rsidRPr="00DA7797">
        <w:rPr>
          <w:rFonts w:ascii="Tahoma" w:hAnsi="Tahoma" w:cs="Tahoma"/>
        </w:rPr>
        <w:t xml:space="preserve">All applications and supporting documents shall be in English and legible. Where </w:t>
      </w:r>
    </w:p>
    <w:p w14:paraId="05353964" w14:textId="77777777" w:rsidR="00DA7797" w:rsidRDefault="00DA7797" w:rsidP="00DA7797">
      <w:pPr>
        <w:rPr>
          <w:rFonts w:ascii="Tahoma" w:hAnsi="Tahoma" w:cs="Tahoma"/>
        </w:rPr>
      </w:pPr>
      <w:r>
        <w:rPr>
          <w:rFonts w:ascii="Tahoma" w:hAnsi="Tahoma" w:cs="Tahoma"/>
        </w:rPr>
        <w:tab/>
      </w:r>
      <w:r w:rsidRPr="00DA7797">
        <w:rPr>
          <w:rFonts w:ascii="Tahoma" w:hAnsi="Tahoma" w:cs="Tahoma"/>
        </w:rPr>
        <w:t xml:space="preserve">material is not originally in English, a copy in the original language and a full </w:t>
      </w:r>
      <w:r>
        <w:rPr>
          <w:rFonts w:ascii="Tahoma" w:hAnsi="Tahoma" w:cs="Tahoma"/>
        </w:rPr>
        <w:tab/>
      </w:r>
      <w:r w:rsidRPr="00DA7797">
        <w:rPr>
          <w:rFonts w:ascii="Tahoma" w:hAnsi="Tahoma" w:cs="Tahoma"/>
        </w:rPr>
        <w:t>translation should be submitted, the accuracy of the</w:t>
      </w:r>
      <w:r>
        <w:rPr>
          <w:rFonts w:ascii="Tahoma" w:hAnsi="Tahoma" w:cs="Tahoma"/>
        </w:rPr>
        <w:t xml:space="preserve"> </w:t>
      </w:r>
      <w:r w:rsidRPr="00DA7797">
        <w:rPr>
          <w:rFonts w:ascii="Tahoma" w:hAnsi="Tahoma" w:cs="Tahoma"/>
        </w:rPr>
        <w:t>translation is the</w:t>
      </w:r>
      <w:r>
        <w:rPr>
          <w:rFonts w:ascii="Tahoma" w:hAnsi="Tahoma" w:cs="Tahoma"/>
        </w:rPr>
        <w:t xml:space="preserve"> </w:t>
      </w:r>
    </w:p>
    <w:p w14:paraId="65E7537E" w14:textId="77777777" w:rsidR="00DA7797" w:rsidRPr="00DA7797" w:rsidRDefault="00DA7797" w:rsidP="00DA7797">
      <w:pPr>
        <w:rPr>
          <w:rFonts w:ascii="Tahoma" w:hAnsi="Tahoma" w:cs="Tahoma"/>
        </w:rPr>
      </w:pPr>
      <w:r>
        <w:rPr>
          <w:rFonts w:ascii="Tahoma" w:hAnsi="Tahoma" w:cs="Tahoma"/>
        </w:rPr>
        <w:tab/>
      </w:r>
      <w:r w:rsidRPr="00DA7797">
        <w:rPr>
          <w:rFonts w:ascii="Tahoma" w:hAnsi="Tahoma" w:cs="Tahoma"/>
        </w:rPr>
        <w:t xml:space="preserve">responsibility of the applicant. Authentication of the translation has to be done at </w:t>
      </w:r>
      <w:r>
        <w:rPr>
          <w:rFonts w:ascii="Tahoma" w:hAnsi="Tahoma" w:cs="Tahoma"/>
        </w:rPr>
        <w:tab/>
      </w:r>
      <w:r w:rsidRPr="00DA7797">
        <w:rPr>
          <w:rFonts w:ascii="Tahoma" w:hAnsi="Tahoma" w:cs="Tahoma"/>
        </w:rPr>
        <w:t>the nearest</w:t>
      </w:r>
      <w:r>
        <w:rPr>
          <w:rFonts w:ascii="Tahoma" w:hAnsi="Tahoma" w:cs="Tahoma"/>
        </w:rPr>
        <w:t xml:space="preserve"> </w:t>
      </w:r>
      <w:r w:rsidRPr="00DA7797">
        <w:rPr>
          <w:rFonts w:ascii="Tahoma" w:hAnsi="Tahoma" w:cs="Tahoma"/>
        </w:rPr>
        <w:t>Ghana</w:t>
      </w:r>
      <w:r>
        <w:rPr>
          <w:rFonts w:ascii="Tahoma" w:hAnsi="Tahoma" w:cs="Tahoma"/>
        </w:rPr>
        <w:t xml:space="preserve"> </w:t>
      </w:r>
      <w:r w:rsidRPr="00DA7797">
        <w:rPr>
          <w:rFonts w:ascii="Tahoma" w:hAnsi="Tahoma" w:cs="Tahoma"/>
        </w:rPr>
        <w:t xml:space="preserve">Embassy or by </w:t>
      </w:r>
      <w:r>
        <w:rPr>
          <w:rFonts w:ascii="Tahoma" w:hAnsi="Tahoma" w:cs="Tahoma"/>
        </w:rPr>
        <w:t>an authorised issuing a</w:t>
      </w:r>
      <w:r w:rsidRPr="00DA7797">
        <w:rPr>
          <w:rFonts w:ascii="Tahoma" w:hAnsi="Tahoma" w:cs="Tahoma"/>
        </w:rPr>
        <w:t>uthority</w:t>
      </w:r>
      <w:r>
        <w:rPr>
          <w:rFonts w:ascii="Tahoma" w:hAnsi="Tahoma" w:cs="Tahoma"/>
        </w:rPr>
        <w:t xml:space="preserve"> in</w:t>
      </w:r>
      <w:r w:rsidRPr="00DA7797">
        <w:rPr>
          <w:rFonts w:ascii="Tahoma" w:hAnsi="Tahoma" w:cs="Tahoma"/>
        </w:rPr>
        <w:t xml:space="preserve"> the country </w:t>
      </w:r>
      <w:r>
        <w:rPr>
          <w:rFonts w:ascii="Tahoma" w:hAnsi="Tahoma" w:cs="Tahoma"/>
        </w:rPr>
        <w:tab/>
      </w:r>
      <w:r w:rsidRPr="00DA7797">
        <w:rPr>
          <w:rFonts w:ascii="Tahoma" w:hAnsi="Tahoma" w:cs="Tahoma"/>
        </w:rPr>
        <w:t>from where the document</w:t>
      </w:r>
      <w:r>
        <w:rPr>
          <w:rFonts w:ascii="Tahoma" w:hAnsi="Tahoma" w:cs="Tahoma"/>
        </w:rPr>
        <w:t xml:space="preserve"> </w:t>
      </w:r>
      <w:r w:rsidRPr="00DA7797">
        <w:rPr>
          <w:rFonts w:ascii="Tahoma" w:hAnsi="Tahoma" w:cs="Tahoma"/>
        </w:rPr>
        <w:t xml:space="preserve">originates. Reports submitted only in a language other </w:t>
      </w:r>
      <w:r>
        <w:rPr>
          <w:rFonts w:ascii="Tahoma" w:hAnsi="Tahoma" w:cs="Tahoma"/>
        </w:rPr>
        <w:tab/>
      </w:r>
      <w:r w:rsidRPr="00DA7797">
        <w:rPr>
          <w:rFonts w:ascii="Tahoma" w:hAnsi="Tahoma" w:cs="Tahoma"/>
        </w:rPr>
        <w:t>than English will not be accepted.</w:t>
      </w:r>
    </w:p>
    <w:p w14:paraId="767B0261" w14:textId="77777777" w:rsidR="00085F45" w:rsidRDefault="00DA7797" w:rsidP="00085F45">
      <w:pPr>
        <w:pStyle w:val="Heading2"/>
        <w:ind w:left="645" w:hanging="645"/>
        <w:jc w:val="both"/>
        <w:rPr>
          <w:rFonts w:ascii="Tahoma" w:hAnsi="Tahoma" w:cs="Tahoma"/>
          <w:b w:val="0"/>
          <w:i w:val="0"/>
          <w:sz w:val="24"/>
          <w:szCs w:val="24"/>
        </w:rPr>
      </w:pPr>
      <w:r>
        <w:rPr>
          <w:rFonts w:ascii="Tahoma" w:hAnsi="Tahoma" w:cs="Tahoma"/>
          <w:b w:val="0"/>
          <w:i w:val="0"/>
          <w:sz w:val="24"/>
          <w:szCs w:val="24"/>
        </w:rPr>
        <w:t>(ii)</w:t>
      </w:r>
      <w:r>
        <w:rPr>
          <w:rFonts w:ascii="Tahoma" w:hAnsi="Tahoma" w:cs="Tahoma"/>
          <w:b w:val="0"/>
          <w:i w:val="0"/>
          <w:sz w:val="24"/>
          <w:szCs w:val="24"/>
        </w:rPr>
        <w:tab/>
      </w:r>
      <w:r w:rsidR="00085F45" w:rsidRPr="00841614">
        <w:rPr>
          <w:rFonts w:ascii="Tahoma" w:hAnsi="Tahoma" w:cs="Tahoma"/>
          <w:b w:val="0"/>
          <w:i w:val="0"/>
          <w:sz w:val="24"/>
          <w:szCs w:val="24"/>
        </w:rPr>
        <w:t xml:space="preserve">An application for the registration of a </w:t>
      </w:r>
      <w:r w:rsidR="00085F45" w:rsidRPr="00841614">
        <w:rPr>
          <w:rFonts w:ascii="Tahoma" w:hAnsi="Tahoma" w:cs="Tahoma"/>
          <w:b w:val="0"/>
          <w:bCs w:val="0"/>
          <w:i w:val="0"/>
          <w:sz w:val="24"/>
          <w:szCs w:val="24"/>
        </w:rPr>
        <w:t>cosmetic</w:t>
      </w:r>
      <w:r w:rsidR="00085F45">
        <w:rPr>
          <w:rFonts w:ascii="Tahoma" w:hAnsi="Tahoma" w:cs="Tahoma"/>
          <w:b w:val="0"/>
          <w:bCs w:val="0"/>
          <w:i w:val="0"/>
          <w:sz w:val="24"/>
          <w:szCs w:val="24"/>
        </w:rPr>
        <w:t xml:space="preserve"> or </w:t>
      </w:r>
      <w:r w:rsidR="00085F45" w:rsidRPr="00841614">
        <w:rPr>
          <w:rFonts w:ascii="Tahoma" w:hAnsi="Tahoma" w:cs="Tahoma"/>
          <w:b w:val="0"/>
          <w:bCs w:val="0"/>
          <w:i w:val="0"/>
          <w:sz w:val="24"/>
          <w:szCs w:val="24"/>
        </w:rPr>
        <w:t>household chemical substance</w:t>
      </w:r>
      <w:r w:rsidR="00085F45">
        <w:rPr>
          <w:rFonts w:ascii="Tahoma" w:hAnsi="Tahoma" w:cs="Tahoma"/>
          <w:b w:val="0"/>
          <w:bCs w:val="0"/>
          <w:i w:val="0"/>
          <w:sz w:val="24"/>
          <w:szCs w:val="24"/>
        </w:rPr>
        <w:t xml:space="preserve"> </w:t>
      </w:r>
      <w:r w:rsidR="00085F45" w:rsidRPr="00841614">
        <w:rPr>
          <w:rFonts w:ascii="Tahoma" w:hAnsi="Tahoma" w:cs="Tahoma"/>
          <w:b w:val="0"/>
          <w:i w:val="0"/>
          <w:sz w:val="24"/>
          <w:szCs w:val="24"/>
        </w:rPr>
        <w:t xml:space="preserve">either locally manufactured or imported, shall be made in writing. </w:t>
      </w:r>
    </w:p>
    <w:p w14:paraId="68173BDF" w14:textId="77777777" w:rsidR="00085F45" w:rsidRPr="00FE6D82" w:rsidRDefault="00085F45" w:rsidP="00085F45">
      <w:pPr>
        <w:jc w:val="both"/>
        <w:rPr>
          <w:szCs w:val="20"/>
        </w:rPr>
      </w:pPr>
    </w:p>
    <w:p w14:paraId="5E60C4EF" w14:textId="77777777" w:rsidR="00C81142" w:rsidRDefault="00085F45" w:rsidP="00085F45">
      <w:pPr>
        <w:pStyle w:val="Heading3"/>
        <w:ind w:left="450" w:hanging="720"/>
        <w:jc w:val="both"/>
        <w:rPr>
          <w:rFonts w:ascii="Tahoma" w:hAnsi="Tahoma" w:cs="Tahoma"/>
          <w:b w:val="0"/>
          <w:u w:val="none"/>
        </w:rPr>
      </w:pPr>
      <w:r>
        <w:rPr>
          <w:rFonts w:ascii="Tahoma" w:hAnsi="Tahoma" w:cs="Tahoma"/>
          <w:b w:val="0"/>
          <w:u w:val="none"/>
        </w:rPr>
        <w:t xml:space="preserve">   (ii</w:t>
      </w:r>
      <w:r w:rsidR="00DA7797">
        <w:rPr>
          <w:rFonts w:ascii="Tahoma" w:hAnsi="Tahoma" w:cs="Tahoma"/>
          <w:b w:val="0"/>
          <w:u w:val="none"/>
        </w:rPr>
        <w:t>i</w:t>
      </w:r>
      <w:r>
        <w:rPr>
          <w:rFonts w:ascii="Tahoma" w:hAnsi="Tahoma" w:cs="Tahoma"/>
          <w:b w:val="0"/>
          <w:u w:val="none"/>
        </w:rPr>
        <w:t>)</w:t>
      </w:r>
      <w:proofErr w:type="gramStart"/>
      <w:r>
        <w:rPr>
          <w:rFonts w:ascii="Tahoma" w:hAnsi="Tahoma" w:cs="Tahoma"/>
          <w:b w:val="0"/>
          <w:u w:val="none"/>
        </w:rPr>
        <w:tab/>
        <w:t xml:space="preserve">  </w:t>
      </w:r>
      <w:r>
        <w:rPr>
          <w:rFonts w:ascii="Tahoma" w:hAnsi="Tahoma" w:cs="Tahoma"/>
          <w:b w:val="0"/>
          <w:u w:val="none"/>
        </w:rPr>
        <w:tab/>
      </w:r>
      <w:proofErr w:type="gramEnd"/>
      <w:r w:rsidRPr="00063DA1">
        <w:rPr>
          <w:rFonts w:ascii="Tahoma" w:hAnsi="Tahoma" w:cs="Tahoma"/>
          <w:b w:val="0"/>
          <w:u w:val="none"/>
        </w:rPr>
        <w:t xml:space="preserve">An application form shall be completed in accordance with the sequence of </w:t>
      </w:r>
      <w:r w:rsidR="00C81142">
        <w:rPr>
          <w:rFonts w:ascii="Tahoma" w:hAnsi="Tahoma" w:cs="Tahoma"/>
          <w:b w:val="0"/>
          <w:u w:val="none"/>
        </w:rPr>
        <w:t xml:space="preserve">  </w:t>
      </w:r>
    </w:p>
    <w:p w14:paraId="416FE662" w14:textId="77777777" w:rsidR="00C81142" w:rsidRDefault="00C81142" w:rsidP="00C81142">
      <w:pPr>
        <w:pStyle w:val="Heading3"/>
        <w:ind w:left="450" w:hanging="720"/>
        <w:jc w:val="both"/>
        <w:rPr>
          <w:rFonts w:ascii="Tahoma" w:hAnsi="Tahoma" w:cs="Tahoma"/>
          <w:b w:val="0"/>
          <w:u w:val="none"/>
        </w:rPr>
      </w:pPr>
      <w:r>
        <w:rPr>
          <w:rFonts w:ascii="Tahoma" w:hAnsi="Tahoma" w:cs="Tahoma"/>
          <w:b w:val="0"/>
          <w:u w:val="none"/>
        </w:rPr>
        <w:tab/>
        <w:t xml:space="preserve">   </w:t>
      </w:r>
      <w:r w:rsidR="00085F45">
        <w:rPr>
          <w:rFonts w:ascii="Tahoma" w:hAnsi="Tahoma" w:cs="Tahoma"/>
          <w:b w:val="0"/>
          <w:u w:val="none"/>
        </w:rPr>
        <w:t>appendices</w:t>
      </w:r>
      <w:r>
        <w:rPr>
          <w:rFonts w:ascii="Tahoma" w:hAnsi="Tahoma" w:cs="Tahoma"/>
          <w:b w:val="0"/>
          <w:u w:val="none"/>
        </w:rPr>
        <w:t xml:space="preserve"> </w:t>
      </w:r>
      <w:r w:rsidR="00085F45" w:rsidRPr="00063DA1">
        <w:rPr>
          <w:rFonts w:ascii="Tahoma" w:hAnsi="Tahoma" w:cs="Tahoma"/>
          <w:b w:val="0"/>
          <w:u w:val="none"/>
        </w:rPr>
        <w:t xml:space="preserve">and shall be dated, signed and stamped by the applicant/licence </w:t>
      </w:r>
    </w:p>
    <w:p w14:paraId="7CE6041B" w14:textId="77777777" w:rsidR="00085F45" w:rsidRDefault="00C81142" w:rsidP="00C81142">
      <w:pPr>
        <w:pStyle w:val="Heading3"/>
        <w:ind w:left="450" w:hanging="720"/>
        <w:jc w:val="both"/>
        <w:rPr>
          <w:rFonts w:ascii="Tahoma" w:hAnsi="Tahoma" w:cs="Tahoma"/>
          <w:b w:val="0"/>
          <w:u w:val="none"/>
        </w:rPr>
      </w:pPr>
      <w:r>
        <w:rPr>
          <w:rFonts w:ascii="Tahoma" w:hAnsi="Tahoma" w:cs="Tahoma"/>
          <w:b w:val="0"/>
          <w:u w:val="none"/>
        </w:rPr>
        <w:tab/>
        <w:t xml:space="preserve">   </w:t>
      </w:r>
      <w:r w:rsidR="00085F45" w:rsidRPr="00063DA1">
        <w:rPr>
          <w:rFonts w:ascii="Tahoma" w:hAnsi="Tahoma" w:cs="Tahoma"/>
          <w:b w:val="0"/>
          <w:u w:val="none"/>
        </w:rPr>
        <w:t>holder.</w:t>
      </w:r>
    </w:p>
    <w:p w14:paraId="1F387D17" w14:textId="77777777" w:rsidR="00DA7797" w:rsidRPr="00DA7797" w:rsidRDefault="00DA7797" w:rsidP="00DA7797"/>
    <w:p w14:paraId="5523A9CE" w14:textId="77777777" w:rsidR="009F3DB7" w:rsidRDefault="00DA7797" w:rsidP="00DA7797">
      <w:pPr>
        <w:rPr>
          <w:rFonts w:ascii="Tahoma" w:hAnsi="Tahoma" w:cs="Tahoma"/>
        </w:rPr>
      </w:pPr>
      <w:r>
        <w:rPr>
          <w:rFonts w:ascii="Tahoma" w:hAnsi="Tahoma" w:cs="Tahoma"/>
        </w:rPr>
        <w:t>(iv)</w:t>
      </w:r>
      <w:r>
        <w:rPr>
          <w:rFonts w:ascii="Tahoma" w:hAnsi="Tahoma" w:cs="Tahoma"/>
        </w:rPr>
        <w:tab/>
      </w:r>
      <w:r w:rsidRPr="00DA7797">
        <w:rPr>
          <w:rFonts w:ascii="Tahoma" w:hAnsi="Tahoma" w:cs="Tahoma"/>
        </w:rPr>
        <w:t>Dossiers should be securely bound and</w:t>
      </w:r>
      <w:r>
        <w:rPr>
          <w:rFonts w:ascii="Tahoma" w:hAnsi="Tahoma" w:cs="Tahoma"/>
        </w:rPr>
        <w:t xml:space="preserve"> </w:t>
      </w:r>
      <w:r w:rsidRPr="00DA7797">
        <w:rPr>
          <w:rFonts w:ascii="Tahoma" w:hAnsi="Tahoma" w:cs="Tahoma"/>
        </w:rPr>
        <w:t>arranged</w:t>
      </w:r>
      <w:r>
        <w:rPr>
          <w:rFonts w:ascii="Tahoma" w:hAnsi="Tahoma" w:cs="Tahoma"/>
        </w:rPr>
        <w:t xml:space="preserve"> </w:t>
      </w:r>
      <w:r w:rsidRPr="00DA7797">
        <w:rPr>
          <w:rFonts w:ascii="Tahoma" w:hAnsi="Tahoma" w:cs="Tahoma"/>
        </w:rPr>
        <w:t>sequentially</w:t>
      </w:r>
      <w:r>
        <w:rPr>
          <w:rFonts w:ascii="Tahoma" w:hAnsi="Tahoma" w:cs="Tahoma"/>
        </w:rPr>
        <w:t xml:space="preserve"> </w:t>
      </w:r>
      <w:r w:rsidR="009F3DB7">
        <w:rPr>
          <w:rFonts w:ascii="Tahoma" w:hAnsi="Tahoma" w:cs="Tahoma"/>
        </w:rPr>
        <w:t>and sh</w:t>
      </w:r>
      <w:r w:rsidRPr="00DA7797">
        <w:rPr>
          <w:rFonts w:ascii="Tahoma" w:hAnsi="Tahoma" w:cs="Tahoma"/>
        </w:rPr>
        <w:t xml:space="preserve">ould be </w:t>
      </w:r>
      <w:r>
        <w:rPr>
          <w:rFonts w:ascii="Tahoma" w:hAnsi="Tahoma" w:cs="Tahoma"/>
        </w:rPr>
        <w:tab/>
      </w:r>
      <w:r w:rsidRPr="00DA7797">
        <w:rPr>
          <w:rFonts w:ascii="Tahoma" w:hAnsi="Tahoma" w:cs="Tahoma"/>
        </w:rPr>
        <w:t xml:space="preserve">submitted in </w:t>
      </w:r>
      <w:r>
        <w:rPr>
          <w:rFonts w:ascii="Tahoma" w:hAnsi="Tahoma" w:cs="Tahoma"/>
        </w:rPr>
        <w:t>separate bound volumes</w:t>
      </w:r>
      <w:r w:rsidR="0032008F">
        <w:rPr>
          <w:rFonts w:ascii="Tahoma" w:hAnsi="Tahoma" w:cs="Tahoma"/>
        </w:rPr>
        <w:t xml:space="preserve">. </w:t>
      </w:r>
    </w:p>
    <w:p w14:paraId="5436247E" w14:textId="77777777" w:rsidR="00DA7797" w:rsidRPr="000D2234" w:rsidRDefault="0032008F" w:rsidP="009F3DB7">
      <w:pPr>
        <w:ind w:left="720"/>
        <w:rPr>
          <w:rFonts w:ascii="Tahoma" w:hAnsi="Tahoma" w:cs="Tahoma"/>
          <w:color w:val="000000"/>
        </w:rPr>
      </w:pPr>
      <w:r w:rsidRPr="000D2234">
        <w:rPr>
          <w:rFonts w:ascii="Tahoma" w:hAnsi="Tahoma" w:cs="Tahoma"/>
          <w:color w:val="000000"/>
        </w:rPr>
        <w:t xml:space="preserve">Certificates of analysis attached to dossiers should clearly </w:t>
      </w:r>
      <w:r w:rsidR="009F3DB7" w:rsidRPr="000D2234">
        <w:rPr>
          <w:rFonts w:ascii="Tahoma" w:hAnsi="Tahoma" w:cs="Tahoma"/>
          <w:color w:val="000000"/>
        </w:rPr>
        <w:t>state key ingredients used in the formulation of products</w:t>
      </w:r>
      <w:r w:rsidR="00B26ACF" w:rsidRPr="000D2234">
        <w:rPr>
          <w:rFonts w:ascii="Tahoma" w:hAnsi="Tahoma" w:cs="Tahoma"/>
          <w:color w:val="000000"/>
        </w:rPr>
        <w:t>.</w:t>
      </w:r>
      <w:r w:rsidR="009F3DB7" w:rsidRPr="000D2234">
        <w:rPr>
          <w:rFonts w:ascii="Tahoma" w:hAnsi="Tahoma" w:cs="Tahoma"/>
          <w:color w:val="000000"/>
        </w:rPr>
        <w:t xml:space="preserve"> </w:t>
      </w:r>
    </w:p>
    <w:p w14:paraId="3C22DBC0" w14:textId="77777777" w:rsidR="00DA7797" w:rsidRPr="00F306D3" w:rsidRDefault="00DA7797" w:rsidP="00DA7797">
      <w:pPr>
        <w:rPr>
          <w:color w:val="000000"/>
        </w:rPr>
      </w:pPr>
    </w:p>
    <w:p w14:paraId="205536C2" w14:textId="77777777" w:rsidR="00085F45" w:rsidRPr="00841614" w:rsidRDefault="00085F45" w:rsidP="00085F45">
      <w:pPr>
        <w:pStyle w:val="Heading2"/>
        <w:ind w:left="720" w:hanging="720"/>
        <w:jc w:val="both"/>
        <w:rPr>
          <w:rFonts w:ascii="Tahoma" w:hAnsi="Tahoma" w:cs="Tahoma"/>
          <w:b w:val="0"/>
          <w:i w:val="0"/>
          <w:sz w:val="24"/>
          <w:szCs w:val="24"/>
        </w:rPr>
      </w:pPr>
      <w:r w:rsidRPr="00841614">
        <w:rPr>
          <w:rFonts w:ascii="Tahoma" w:hAnsi="Tahoma" w:cs="Tahoma"/>
          <w:b w:val="0"/>
          <w:i w:val="0"/>
          <w:sz w:val="24"/>
          <w:szCs w:val="24"/>
        </w:rPr>
        <w:t>(</w:t>
      </w:r>
      <w:r w:rsidR="00DA7797">
        <w:rPr>
          <w:rFonts w:ascii="Tahoma" w:hAnsi="Tahoma" w:cs="Tahoma"/>
          <w:b w:val="0"/>
          <w:i w:val="0"/>
          <w:sz w:val="24"/>
          <w:szCs w:val="24"/>
        </w:rPr>
        <w:t>v</w:t>
      </w:r>
      <w:r>
        <w:rPr>
          <w:rFonts w:ascii="Tahoma" w:hAnsi="Tahoma" w:cs="Tahoma"/>
          <w:b w:val="0"/>
          <w:i w:val="0"/>
          <w:sz w:val="24"/>
          <w:szCs w:val="24"/>
        </w:rPr>
        <w:t>)</w:t>
      </w:r>
      <w:r>
        <w:rPr>
          <w:rFonts w:ascii="Tahoma" w:hAnsi="Tahoma" w:cs="Tahoma"/>
          <w:b w:val="0"/>
          <w:i w:val="0"/>
          <w:sz w:val="24"/>
          <w:szCs w:val="24"/>
        </w:rPr>
        <w:tab/>
      </w:r>
      <w:r w:rsidRPr="00841614">
        <w:rPr>
          <w:rFonts w:ascii="Tahoma" w:hAnsi="Tahoma" w:cs="Tahoma"/>
          <w:b w:val="0"/>
          <w:i w:val="0"/>
          <w:sz w:val="24"/>
          <w:szCs w:val="24"/>
        </w:rPr>
        <w:t>If the applicant is a foreign company, it shall appoint a local agent through whom the application shall be submitted.</w:t>
      </w:r>
    </w:p>
    <w:p w14:paraId="00227A6F" w14:textId="77777777" w:rsidR="00085F45" w:rsidRPr="00063DA1" w:rsidRDefault="00085F45" w:rsidP="00085F45">
      <w:pPr>
        <w:jc w:val="both"/>
        <w:rPr>
          <w:rFonts w:ascii="Tahoma" w:hAnsi="Tahoma" w:cs="Tahoma"/>
          <w:szCs w:val="20"/>
        </w:rPr>
      </w:pPr>
    </w:p>
    <w:p w14:paraId="45BFB284" w14:textId="77777777" w:rsidR="00085F45" w:rsidRDefault="00085F45" w:rsidP="00085F45">
      <w:pPr>
        <w:pStyle w:val="Heading3"/>
        <w:ind w:left="720" w:hanging="720"/>
        <w:rPr>
          <w:rFonts w:ascii="Tahoma" w:hAnsi="Tahoma" w:cs="Tahoma"/>
          <w:b w:val="0"/>
          <w:u w:val="none"/>
        </w:rPr>
      </w:pPr>
      <w:r>
        <w:rPr>
          <w:rFonts w:ascii="Tahoma" w:hAnsi="Tahoma" w:cs="Tahoma"/>
          <w:b w:val="0"/>
          <w:u w:val="none"/>
        </w:rPr>
        <w:t>(v</w:t>
      </w:r>
      <w:r w:rsidR="00DA7797">
        <w:rPr>
          <w:rFonts w:ascii="Tahoma" w:hAnsi="Tahoma" w:cs="Tahoma"/>
          <w:b w:val="0"/>
          <w:u w:val="none"/>
        </w:rPr>
        <w:t>i</w:t>
      </w:r>
      <w:r>
        <w:rPr>
          <w:rFonts w:ascii="Tahoma" w:hAnsi="Tahoma" w:cs="Tahoma"/>
          <w:b w:val="0"/>
          <w:u w:val="none"/>
        </w:rPr>
        <w:t xml:space="preserve">)  </w:t>
      </w:r>
      <w:r>
        <w:rPr>
          <w:rFonts w:ascii="Tahoma" w:hAnsi="Tahoma" w:cs="Tahoma"/>
          <w:b w:val="0"/>
          <w:u w:val="none"/>
        </w:rPr>
        <w:tab/>
      </w:r>
      <w:r w:rsidRPr="00063DA1">
        <w:rPr>
          <w:rFonts w:ascii="Tahoma" w:hAnsi="Tahoma" w:cs="Tahoma"/>
          <w:b w:val="0"/>
          <w:u w:val="none"/>
        </w:rPr>
        <w:t xml:space="preserve">The local agent shall be a registered company or an accredited manufacturer’s representative registered in </w:t>
      </w:r>
      <w:smartTag w:uri="urn:schemas-microsoft-com:office:smarttags" w:element="country-region">
        <w:smartTag w:uri="urn:schemas-microsoft-com:office:smarttags" w:element="place">
          <w:r w:rsidRPr="00063DA1">
            <w:rPr>
              <w:rFonts w:ascii="Tahoma" w:hAnsi="Tahoma" w:cs="Tahoma"/>
              <w:b w:val="0"/>
              <w:u w:val="none"/>
            </w:rPr>
            <w:t>Ghana</w:t>
          </w:r>
        </w:smartTag>
      </w:smartTag>
      <w:r w:rsidRPr="00063DA1">
        <w:rPr>
          <w:rFonts w:ascii="Tahoma" w:hAnsi="Tahoma" w:cs="Tahoma"/>
          <w:b w:val="0"/>
          <w:u w:val="none"/>
        </w:rPr>
        <w:t>.</w:t>
      </w:r>
    </w:p>
    <w:p w14:paraId="663042A6" w14:textId="77777777" w:rsidR="00DA7797" w:rsidRPr="00DA7797" w:rsidRDefault="00DA7797" w:rsidP="00DA7797"/>
    <w:p w14:paraId="6479DA94" w14:textId="77777777" w:rsidR="00085F45" w:rsidRDefault="00085F45" w:rsidP="00085F45">
      <w:pPr>
        <w:pStyle w:val="Heading3"/>
        <w:ind w:left="0"/>
        <w:rPr>
          <w:rFonts w:ascii="Tahoma" w:hAnsi="Tahoma" w:cs="Tahoma"/>
          <w:b w:val="0"/>
          <w:u w:val="none"/>
        </w:rPr>
      </w:pPr>
      <w:r>
        <w:rPr>
          <w:rFonts w:ascii="Tahoma" w:hAnsi="Tahoma" w:cs="Tahoma"/>
          <w:b w:val="0"/>
          <w:u w:val="none"/>
        </w:rPr>
        <w:t>(v</w:t>
      </w:r>
      <w:r w:rsidR="00DA7797">
        <w:rPr>
          <w:rFonts w:ascii="Tahoma" w:hAnsi="Tahoma" w:cs="Tahoma"/>
          <w:b w:val="0"/>
          <w:u w:val="none"/>
        </w:rPr>
        <w:t>ii</w:t>
      </w:r>
      <w:r>
        <w:rPr>
          <w:rFonts w:ascii="Tahoma" w:hAnsi="Tahoma" w:cs="Tahoma"/>
          <w:b w:val="0"/>
          <w:u w:val="none"/>
        </w:rPr>
        <w:t>)</w:t>
      </w:r>
      <w:r>
        <w:rPr>
          <w:rFonts w:ascii="Tahoma" w:hAnsi="Tahoma" w:cs="Tahoma"/>
          <w:b w:val="0"/>
          <w:u w:val="none"/>
        </w:rPr>
        <w:tab/>
      </w:r>
      <w:r w:rsidRPr="00063DA1">
        <w:rPr>
          <w:rFonts w:ascii="Tahoma" w:hAnsi="Tahoma" w:cs="Tahoma"/>
          <w:b w:val="0"/>
          <w:u w:val="none"/>
        </w:rPr>
        <w:t>Applications shall be accompanied by:</w:t>
      </w:r>
    </w:p>
    <w:p w14:paraId="31C35EC5" w14:textId="77777777" w:rsidR="00085F45" w:rsidRPr="00F0611A" w:rsidRDefault="00085F45" w:rsidP="00085F45"/>
    <w:p w14:paraId="2F1780D6" w14:textId="77777777" w:rsidR="00085F45" w:rsidRPr="00063DA1"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A duly signed covering letter </w:t>
      </w:r>
    </w:p>
    <w:p w14:paraId="33B66058" w14:textId="77777777" w:rsidR="00085F45" w:rsidRPr="00063DA1"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Two (2) completed application forms </w:t>
      </w:r>
    </w:p>
    <w:p w14:paraId="769AD832" w14:textId="77777777" w:rsidR="00C81142"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Samples of the product in the final package as specified in the </w:t>
      </w:r>
      <w:r w:rsidR="00C81142">
        <w:rPr>
          <w:rFonts w:ascii="Tahoma" w:hAnsi="Tahoma" w:cs="Tahoma"/>
        </w:rPr>
        <w:t>Authority's</w:t>
      </w:r>
      <w:r w:rsidRPr="00063DA1">
        <w:rPr>
          <w:rFonts w:ascii="Tahoma" w:hAnsi="Tahoma" w:cs="Tahoma"/>
        </w:rPr>
        <w:t xml:space="preserve"> </w:t>
      </w:r>
      <w:r w:rsidR="00C81142">
        <w:rPr>
          <w:rFonts w:ascii="Tahoma" w:hAnsi="Tahoma" w:cs="Tahoma"/>
        </w:rPr>
        <w:t xml:space="preserve">   </w:t>
      </w:r>
    </w:p>
    <w:p w14:paraId="2D64FA44" w14:textId="77777777" w:rsidR="00085F45" w:rsidRPr="00063DA1" w:rsidRDefault="00E577CA" w:rsidP="00E577CA">
      <w:pPr>
        <w:ind w:left="1296"/>
        <w:jc w:val="both"/>
        <w:rPr>
          <w:rFonts w:ascii="Tahoma" w:hAnsi="Tahoma" w:cs="Tahoma"/>
        </w:rPr>
      </w:pPr>
      <w:r>
        <w:rPr>
          <w:rFonts w:ascii="Tahoma" w:hAnsi="Tahoma" w:cs="Tahoma"/>
        </w:rPr>
        <w:tab/>
      </w:r>
      <w:r w:rsidR="00085F45" w:rsidRPr="00063DA1">
        <w:rPr>
          <w:rFonts w:ascii="Tahoma" w:hAnsi="Tahoma" w:cs="Tahoma"/>
        </w:rPr>
        <w:t>sample Schedule.</w:t>
      </w:r>
    </w:p>
    <w:p w14:paraId="15E1BF2C" w14:textId="77777777" w:rsidR="00085F45" w:rsidRPr="00063DA1"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All supporting documents as specified on the application form</w:t>
      </w:r>
    </w:p>
    <w:p w14:paraId="106FC4DE" w14:textId="77777777" w:rsidR="003D138E" w:rsidRDefault="00085F45" w:rsidP="00085F45">
      <w:pPr>
        <w:numPr>
          <w:ilvl w:val="1"/>
          <w:numId w:val="2"/>
        </w:numPr>
        <w:jc w:val="both"/>
        <w:rPr>
          <w:rFonts w:ascii="Tahoma" w:hAnsi="Tahoma" w:cs="Tahoma"/>
        </w:rPr>
      </w:pPr>
      <w:r>
        <w:rPr>
          <w:rFonts w:ascii="Tahoma" w:hAnsi="Tahoma" w:cs="Tahoma"/>
        </w:rPr>
        <w:t xml:space="preserve">  </w:t>
      </w:r>
      <w:r w:rsidRPr="00063DA1">
        <w:rPr>
          <w:rFonts w:ascii="Tahoma" w:hAnsi="Tahoma" w:cs="Tahoma"/>
        </w:rPr>
        <w:t xml:space="preserve">Non-refundable application fee as specified in the </w:t>
      </w:r>
      <w:r>
        <w:rPr>
          <w:rFonts w:ascii="Tahoma" w:hAnsi="Tahoma" w:cs="Tahoma"/>
        </w:rPr>
        <w:t>Authority</w:t>
      </w:r>
      <w:r w:rsidRPr="00063DA1">
        <w:rPr>
          <w:rFonts w:ascii="Tahoma" w:hAnsi="Tahoma" w:cs="Tahoma"/>
        </w:rPr>
        <w:t xml:space="preserve">’s fee </w:t>
      </w:r>
      <w:r w:rsidR="003D138E">
        <w:rPr>
          <w:rFonts w:ascii="Tahoma" w:hAnsi="Tahoma" w:cs="Tahoma"/>
        </w:rPr>
        <w:t xml:space="preserve">  </w:t>
      </w:r>
    </w:p>
    <w:p w14:paraId="2AE02FDF" w14:textId="77777777" w:rsidR="00085F45" w:rsidRPr="00063DA1" w:rsidRDefault="003D138E" w:rsidP="003D138E">
      <w:pPr>
        <w:ind w:left="1296"/>
        <w:jc w:val="both"/>
        <w:rPr>
          <w:rFonts w:ascii="Tahoma" w:hAnsi="Tahoma" w:cs="Tahoma"/>
        </w:rPr>
      </w:pPr>
      <w:r>
        <w:rPr>
          <w:rFonts w:ascii="Tahoma" w:hAnsi="Tahoma" w:cs="Tahoma"/>
        </w:rPr>
        <w:tab/>
        <w:t>s</w:t>
      </w:r>
      <w:r w:rsidR="00085F45" w:rsidRPr="00063DA1">
        <w:rPr>
          <w:rFonts w:ascii="Tahoma" w:hAnsi="Tahoma" w:cs="Tahoma"/>
        </w:rPr>
        <w:t xml:space="preserve">chedule. </w:t>
      </w:r>
    </w:p>
    <w:p w14:paraId="759952D4" w14:textId="77777777" w:rsidR="00085F45" w:rsidRPr="00063DA1" w:rsidRDefault="00085F45" w:rsidP="00085F45">
      <w:pPr>
        <w:jc w:val="both"/>
        <w:rPr>
          <w:rFonts w:ascii="Tahoma" w:hAnsi="Tahoma" w:cs="Tahoma"/>
        </w:rPr>
      </w:pPr>
    </w:p>
    <w:p w14:paraId="160B8089" w14:textId="77777777" w:rsidR="00085F45" w:rsidRPr="00063DA1" w:rsidRDefault="00085F45" w:rsidP="00085F45">
      <w:pPr>
        <w:pStyle w:val="Heading3"/>
        <w:tabs>
          <w:tab w:val="left" w:pos="900"/>
        </w:tabs>
        <w:ind w:left="720" w:hanging="720"/>
      </w:pPr>
      <w:r>
        <w:rPr>
          <w:rFonts w:ascii="Tahoma" w:hAnsi="Tahoma" w:cs="Tahoma"/>
          <w:b w:val="0"/>
          <w:u w:val="none"/>
        </w:rPr>
        <w:t>(vi</w:t>
      </w:r>
      <w:r w:rsidR="00DA7797">
        <w:rPr>
          <w:rFonts w:ascii="Tahoma" w:hAnsi="Tahoma" w:cs="Tahoma"/>
          <w:b w:val="0"/>
          <w:u w:val="none"/>
        </w:rPr>
        <w:t>ii</w:t>
      </w:r>
      <w:r>
        <w:rPr>
          <w:rFonts w:ascii="Tahoma" w:hAnsi="Tahoma" w:cs="Tahoma"/>
          <w:b w:val="0"/>
          <w:u w:val="none"/>
        </w:rPr>
        <w:t xml:space="preserve">) </w:t>
      </w:r>
      <w:r>
        <w:rPr>
          <w:rFonts w:ascii="Tahoma" w:hAnsi="Tahoma" w:cs="Tahoma"/>
          <w:b w:val="0"/>
          <w:u w:val="none"/>
        </w:rPr>
        <w:tab/>
      </w:r>
      <w:r w:rsidRPr="00063DA1">
        <w:rPr>
          <w:rFonts w:ascii="Tahoma" w:hAnsi="Tahoma" w:cs="Tahoma"/>
          <w:b w:val="0"/>
          <w:u w:val="none"/>
        </w:rPr>
        <w:t xml:space="preserve">The </w:t>
      </w:r>
      <w:r>
        <w:rPr>
          <w:rFonts w:ascii="Tahoma" w:hAnsi="Tahoma" w:cs="Tahoma"/>
          <w:b w:val="0"/>
          <w:u w:val="none"/>
        </w:rPr>
        <w:t>Authority</w:t>
      </w:r>
      <w:r w:rsidRPr="00063DA1">
        <w:rPr>
          <w:rFonts w:ascii="Tahoma" w:hAnsi="Tahoma" w:cs="Tahoma"/>
          <w:b w:val="0"/>
          <w:u w:val="none"/>
        </w:rPr>
        <w:t xml:space="preserve"> shall approve the application before any importation of the product shall be made into the country other than those used as samples for the purpose of this application.</w:t>
      </w:r>
    </w:p>
    <w:p w14:paraId="524EC270" w14:textId="77777777" w:rsidR="00085F45" w:rsidRPr="00841614" w:rsidRDefault="00085F45" w:rsidP="00085F45">
      <w:pPr>
        <w:pStyle w:val="Heading2"/>
        <w:rPr>
          <w:rFonts w:ascii="Tahoma" w:hAnsi="Tahoma" w:cs="Tahoma"/>
          <w:i w:val="0"/>
          <w:sz w:val="24"/>
          <w:szCs w:val="24"/>
        </w:rPr>
      </w:pPr>
      <w:r w:rsidRPr="00841614">
        <w:rPr>
          <w:rFonts w:ascii="Tahoma" w:hAnsi="Tahoma" w:cs="Tahoma"/>
          <w:i w:val="0"/>
          <w:sz w:val="24"/>
          <w:szCs w:val="24"/>
        </w:rPr>
        <w:t>3.1.2.  Registration Variation</w:t>
      </w:r>
    </w:p>
    <w:p w14:paraId="32862525" w14:textId="77777777" w:rsidR="00085F45" w:rsidRPr="00063DA1" w:rsidRDefault="00085F45" w:rsidP="00085F45">
      <w:pPr>
        <w:jc w:val="both"/>
        <w:rPr>
          <w:rFonts w:ascii="Tahoma" w:hAnsi="Tahoma" w:cs="Tahoma"/>
        </w:rPr>
      </w:pPr>
    </w:p>
    <w:p w14:paraId="5F4BC9D7" w14:textId="77777777" w:rsidR="00085F45" w:rsidRDefault="00085F45" w:rsidP="00E577CA">
      <w:pPr>
        <w:pStyle w:val="Heading3"/>
        <w:ind w:left="810" w:hanging="810"/>
        <w:rPr>
          <w:rFonts w:ascii="Tahoma" w:hAnsi="Tahoma" w:cs="Tahoma"/>
          <w:b w:val="0"/>
          <w:u w:val="none"/>
        </w:rPr>
      </w:pPr>
      <w:r w:rsidRPr="00841614">
        <w:rPr>
          <w:rFonts w:ascii="Tahoma" w:hAnsi="Tahoma" w:cs="Tahoma"/>
          <w:b w:val="0"/>
          <w:u w:val="none"/>
        </w:rPr>
        <w:t xml:space="preserve">(i) </w:t>
      </w:r>
      <w:r>
        <w:rPr>
          <w:rFonts w:ascii="Tahoma" w:hAnsi="Tahoma" w:cs="Tahoma"/>
          <w:b w:val="0"/>
          <w:u w:val="none"/>
        </w:rPr>
        <w:tab/>
        <w:t>A</w:t>
      </w:r>
      <w:r w:rsidRPr="00841614">
        <w:rPr>
          <w:rFonts w:ascii="Tahoma" w:hAnsi="Tahoma" w:cs="Tahoma"/>
          <w:b w:val="0"/>
          <w:u w:val="none"/>
        </w:rPr>
        <w:t xml:space="preserve">n application for a variation of the registration of a product prior to its </w:t>
      </w:r>
      <w:r>
        <w:rPr>
          <w:rFonts w:ascii="Tahoma" w:hAnsi="Tahoma" w:cs="Tahoma"/>
          <w:b w:val="0"/>
          <w:u w:val="none"/>
        </w:rPr>
        <w:t xml:space="preserve">re-registration </w:t>
      </w:r>
      <w:r w:rsidRPr="00841614">
        <w:rPr>
          <w:rFonts w:ascii="Tahoma" w:hAnsi="Tahoma" w:cs="Tahoma"/>
          <w:b w:val="0"/>
          <w:u w:val="none"/>
        </w:rPr>
        <w:t xml:space="preserve">becoming due may be made to the </w:t>
      </w:r>
      <w:r>
        <w:rPr>
          <w:rFonts w:ascii="Tahoma" w:hAnsi="Tahoma" w:cs="Tahoma"/>
          <w:b w:val="0"/>
          <w:u w:val="none"/>
        </w:rPr>
        <w:t>Authority</w:t>
      </w:r>
      <w:r w:rsidRPr="00841614">
        <w:rPr>
          <w:rFonts w:ascii="Tahoma" w:hAnsi="Tahoma" w:cs="Tahoma"/>
          <w:b w:val="0"/>
          <w:u w:val="none"/>
        </w:rPr>
        <w:t>.</w:t>
      </w:r>
    </w:p>
    <w:p w14:paraId="798B2F4B" w14:textId="77777777" w:rsidR="00085F45" w:rsidRPr="00841614" w:rsidRDefault="00085F45" w:rsidP="00085F45"/>
    <w:p w14:paraId="6BA2498D" w14:textId="77777777" w:rsidR="00085F45" w:rsidRDefault="00085F45" w:rsidP="00085F45">
      <w:pPr>
        <w:pStyle w:val="Heading3"/>
        <w:ind w:left="0"/>
        <w:rPr>
          <w:rFonts w:ascii="Tahoma" w:hAnsi="Tahoma" w:cs="Tahoma"/>
          <w:b w:val="0"/>
          <w:u w:val="none"/>
        </w:rPr>
      </w:pPr>
      <w:r>
        <w:rPr>
          <w:rFonts w:ascii="Tahoma" w:hAnsi="Tahoma" w:cs="Tahoma"/>
          <w:b w:val="0"/>
          <w:u w:val="none"/>
        </w:rPr>
        <w:t>(ii)</w:t>
      </w:r>
      <w:r>
        <w:rPr>
          <w:rFonts w:ascii="Tahoma" w:hAnsi="Tahoma" w:cs="Tahoma"/>
          <w:b w:val="0"/>
          <w:u w:val="none"/>
        </w:rPr>
        <w:tab/>
        <w:t xml:space="preserve"> </w:t>
      </w:r>
      <w:r w:rsidRPr="00063DA1">
        <w:rPr>
          <w:rFonts w:ascii="Tahoma" w:hAnsi="Tahoma" w:cs="Tahoma"/>
          <w:b w:val="0"/>
          <w:u w:val="none"/>
        </w:rPr>
        <w:t>The application shall be accompanied by:</w:t>
      </w:r>
    </w:p>
    <w:p w14:paraId="4BECA96C" w14:textId="77777777" w:rsidR="00085F45" w:rsidRPr="00F04E73" w:rsidRDefault="00085F45" w:rsidP="00085F45">
      <w:pPr>
        <w:rPr>
          <w:sz w:val="20"/>
          <w:szCs w:val="20"/>
        </w:rPr>
      </w:pPr>
    </w:p>
    <w:p w14:paraId="512C702C" w14:textId="77777777" w:rsidR="00085F45" w:rsidRPr="00063DA1" w:rsidRDefault="00085F45" w:rsidP="00085F45">
      <w:pPr>
        <w:ind w:left="916"/>
        <w:jc w:val="both"/>
        <w:rPr>
          <w:rFonts w:ascii="Tahoma" w:hAnsi="Tahoma" w:cs="Tahoma"/>
        </w:rPr>
      </w:pPr>
      <w:r w:rsidRPr="00063DA1">
        <w:rPr>
          <w:rFonts w:ascii="Tahoma" w:hAnsi="Tahoma" w:cs="Tahoma"/>
        </w:rPr>
        <w:t xml:space="preserve">a) A duly signed covering letter </w:t>
      </w:r>
    </w:p>
    <w:p w14:paraId="30D81CF4" w14:textId="77777777" w:rsidR="00085F45" w:rsidRPr="00063DA1" w:rsidRDefault="00085F45" w:rsidP="00085F45">
      <w:pPr>
        <w:ind w:left="916"/>
        <w:jc w:val="both"/>
        <w:rPr>
          <w:rFonts w:ascii="Tahoma" w:hAnsi="Tahoma" w:cs="Tahoma"/>
        </w:rPr>
      </w:pPr>
      <w:r w:rsidRPr="00063DA1">
        <w:rPr>
          <w:rFonts w:ascii="Tahoma" w:hAnsi="Tahoma" w:cs="Tahoma"/>
        </w:rPr>
        <w:t xml:space="preserve">b) Documentation in support of the variation  </w:t>
      </w:r>
    </w:p>
    <w:p w14:paraId="6DDB95BA" w14:textId="77777777" w:rsidR="00085F45" w:rsidRPr="00063DA1" w:rsidRDefault="00085F45" w:rsidP="00085F45">
      <w:pPr>
        <w:ind w:left="1260" w:hanging="344"/>
        <w:jc w:val="both"/>
        <w:rPr>
          <w:rFonts w:ascii="Tahoma" w:hAnsi="Tahoma" w:cs="Tahoma"/>
        </w:rPr>
      </w:pPr>
      <w:r w:rsidRPr="00063DA1">
        <w:rPr>
          <w:rFonts w:ascii="Tahoma" w:hAnsi="Tahoma" w:cs="Tahoma"/>
        </w:rPr>
        <w:t xml:space="preserve">c) Samples reflecting the variation as specified in </w:t>
      </w:r>
      <w:r w:rsidRPr="004E1D2F">
        <w:rPr>
          <w:rFonts w:ascii="Tahoma" w:hAnsi="Tahoma" w:cs="Tahoma"/>
        </w:rPr>
        <w:t>the Authority’s</w:t>
      </w:r>
      <w:r w:rsidRPr="00063DA1">
        <w:rPr>
          <w:rFonts w:ascii="Tahoma" w:hAnsi="Tahoma" w:cs="Tahoma"/>
        </w:rPr>
        <w:t xml:space="preserve"> sample Schedule.</w:t>
      </w:r>
    </w:p>
    <w:p w14:paraId="1C0BFFA7" w14:textId="77777777" w:rsidR="00085F45" w:rsidRDefault="00085F45" w:rsidP="00085F45">
      <w:pPr>
        <w:tabs>
          <w:tab w:val="left" w:pos="900"/>
          <w:tab w:val="left" w:pos="1260"/>
        </w:tabs>
        <w:ind w:left="720" w:firstLine="196"/>
        <w:jc w:val="both"/>
        <w:rPr>
          <w:rFonts w:ascii="Tahoma" w:hAnsi="Tahoma" w:cs="Tahoma"/>
        </w:rPr>
      </w:pPr>
      <w:r w:rsidRPr="00063DA1">
        <w:rPr>
          <w:rFonts w:ascii="Tahoma" w:hAnsi="Tahoma" w:cs="Tahoma"/>
        </w:rPr>
        <w:t xml:space="preserve">d) A non-refundable variation fee as specified in </w:t>
      </w:r>
      <w:r w:rsidRPr="004E1D2F">
        <w:rPr>
          <w:rFonts w:ascii="Tahoma" w:hAnsi="Tahoma" w:cs="Tahoma"/>
        </w:rPr>
        <w:t>the Authority’s</w:t>
      </w:r>
      <w:r w:rsidRPr="00063DA1">
        <w:rPr>
          <w:rFonts w:ascii="Tahoma" w:hAnsi="Tahoma" w:cs="Tahoma"/>
        </w:rPr>
        <w:t xml:space="preserve"> </w:t>
      </w:r>
      <w:r>
        <w:rPr>
          <w:rFonts w:ascii="Tahoma" w:hAnsi="Tahoma" w:cs="Tahoma"/>
        </w:rPr>
        <w:t>f</w:t>
      </w:r>
      <w:r w:rsidRPr="00063DA1">
        <w:rPr>
          <w:rFonts w:ascii="Tahoma" w:hAnsi="Tahoma" w:cs="Tahoma"/>
        </w:rPr>
        <w:t xml:space="preserve">ee </w:t>
      </w:r>
      <w:r>
        <w:rPr>
          <w:rFonts w:ascii="Tahoma" w:hAnsi="Tahoma" w:cs="Tahoma"/>
        </w:rPr>
        <w:t>schedule.</w:t>
      </w:r>
    </w:p>
    <w:p w14:paraId="135B5F8B" w14:textId="77777777" w:rsidR="00085F45" w:rsidRPr="00063DA1" w:rsidRDefault="00085F45" w:rsidP="00085F45">
      <w:pPr>
        <w:tabs>
          <w:tab w:val="left" w:pos="900"/>
          <w:tab w:val="left" w:pos="1260"/>
        </w:tabs>
        <w:ind w:left="900" w:firstLine="16"/>
        <w:jc w:val="both"/>
        <w:rPr>
          <w:rFonts w:ascii="Tahoma" w:hAnsi="Tahoma" w:cs="Tahoma"/>
        </w:rPr>
      </w:pPr>
      <w:r>
        <w:rPr>
          <w:rFonts w:ascii="Tahoma" w:hAnsi="Tahoma" w:cs="Tahoma"/>
        </w:rPr>
        <w:t xml:space="preserve">    </w:t>
      </w:r>
    </w:p>
    <w:p w14:paraId="336D21FA" w14:textId="77777777" w:rsidR="00085F45" w:rsidRPr="00063DA1" w:rsidRDefault="00085F45" w:rsidP="00085F45">
      <w:pPr>
        <w:pStyle w:val="Heading3"/>
        <w:ind w:left="720" w:hanging="720"/>
        <w:jc w:val="both"/>
      </w:pPr>
      <w:r>
        <w:rPr>
          <w:rFonts w:ascii="Tahoma" w:hAnsi="Tahoma" w:cs="Tahoma"/>
          <w:b w:val="0"/>
          <w:u w:val="none"/>
        </w:rPr>
        <w:t xml:space="preserve">(iii) </w:t>
      </w:r>
      <w:r>
        <w:rPr>
          <w:rFonts w:ascii="Tahoma" w:hAnsi="Tahoma" w:cs="Tahoma"/>
          <w:b w:val="0"/>
          <w:u w:val="none"/>
        </w:rPr>
        <w:tab/>
      </w:r>
      <w:r w:rsidRPr="00063DA1">
        <w:rPr>
          <w:rFonts w:ascii="Tahoma" w:hAnsi="Tahoma" w:cs="Tahoma"/>
          <w:b w:val="0"/>
          <w:u w:val="none"/>
        </w:rPr>
        <w:t xml:space="preserve">This variation shall be approved by the </w:t>
      </w:r>
      <w:r>
        <w:rPr>
          <w:rFonts w:ascii="Tahoma" w:hAnsi="Tahoma" w:cs="Tahoma"/>
          <w:b w:val="0"/>
          <w:u w:val="none"/>
        </w:rPr>
        <w:t>Authority</w:t>
      </w:r>
      <w:r w:rsidRPr="00063DA1">
        <w:rPr>
          <w:rFonts w:ascii="Tahoma" w:hAnsi="Tahoma" w:cs="Tahoma"/>
          <w:b w:val="0"/>
          <w:u w:val="none"/>
        </w:rPr>
        <w:t xml:space="preserve"> before any importation of the</w:t>
      </w:r>
      <w:r>
        <w:rPr>
          <w:rFonts w:ascii="Tahoma" w:hAnsi="Tahoma" w:cs="Tahoma"/>
          <w:b w:val="0"/>
          <w:u w:val="none"/>
        </w:rPr>
        <w:t xml:space="preserve"> </w:t>
      </w:r>
      <w:r w:rsidRPr="00063DA1">
        <w:rPr>
          <w:rFonts w:ascii="Tahoma" w:hAnsi="Tahoma" w:cs="Tahoma"/>
          <w:b w:val="0"/>
          <w:u w:val="none"/>
        </w:rPr>
        <w:t>varied product shall be made into the country, other than those used as samples for the purpose of this application.</w:t>
      </w:r>
    </w:p>
    <w:p w14:paraId="7CBD3C6C" w14:textId="77777777" w:rsidR="00085F45" w:rsidRDefault="00085F45" w:rsidP="00085F45">
      <w:pPr>
        <w:pStyle w:val="Heading2"/>
        <w:ind w:left="576" w:hanging="576"/>
        <w:jc w:val="both"/>
        <w:rPr>
          <w:rFonts w:ascii="Tahoma" w:hAnsi="Tahoma" w:cs="Tahoma"/>
          <w:i w:val="0"/>
          <w:sz w:val="24"/>
          <w:szCs w:val="24"/>
        </w:rPr>
      </w:pPr>
      <w:r w:rsidRPr="00841614">
        <w:rPr>
          <w:rFonts w:ascii="Tahoma" w:hAnsi="Tahoma" w:cs="Tahoma"/>
          <w:i w:val="0"/>
          <w:sz w:val="24"/>
          <w:szCs w:val="24"/>
        </w:rPr>
        <w:t>3.1.3.    Re-Registration</w:t>
      </w:r>
    </w:p>
    <w:p w14:paraId="02C3FBD1" w14:textId="77777777" w:rsidR="00085F45" w:rsidRPr="00CB3125" w:rsidRDefault="00085F45" w:rsidP="00085F45"/>
    <w:p w14:paraId="33A028B7" w14:textId="77777777" w:rsidR="00085F45" w:rsidRPr="00063DA1" w:rsidRDefault="00085F45" w:rsidP="00085F45">
      <w:pPr>
        <w:pStyle w:val="Heading3"/>
        <w:ind w:left="810" w:hanging="810"/>
        <w:jc w:val="both"/>
        <w:rPr>
          <w:rFonts w:ascii="Tahoma" w:hAnsi="Tahoma" w:cs="Tahoma"/>
          <w:b w:val="0"/>
          <w:u w:val="none"/>
        </w:rPr>
      </w:pPr>
      <w:r>
        <w:rPr>
          <w:rFonts w:ascii="Tahoma" w:hAnsi="Tahoma" w:cs="Tahoma"/>
          <w:b w:val="0"/>
          <w:u w:val="none"/>
        </w:rPr>
        <w:t>(i)</w:t>
      </w:r>
      <w:r>
        <w:rPr>
          <w:rFonts w:ascii="Tahoma" w:hAnsi="Tahoma" w:cs="Tahoma"/>
          <w:b w:val="0"/>
          <w:u w:val="none"/>
        </w:rPr>
        <w:tab/>
      </w:r>
      <w:r w:rsidRPr="00063DA1">
        <w:rPr>
          <w:rFonts w:ascii="Tahoma" w:hAnsi="Tahoma" w:cs="Tahoma"/>
          <w:b w:val="0"/>
          <w:u w:val="none"/>
        </w:rPr>
        <w:t xml:space="preserve">An application for the re-registration of a </w:t>
      </w:r>
      <w:r w:rsidRPr="00841614">
        <w:rPr>
          <w:rFonts w:ascii="Tahoma" w:hAnsi="Tahoma" w:cs="Tahoma"/>
          <w:b w:val="0"/>
          <w:bCs w:val="0"/>
          <w:u w:val="none"/>
        </w:rPr>
        <w:t>cosmetic</w:t>
      </w:r>
      <w:r>
        <w:rPr>
          <w:rFonts w:ascii="Tahoma" w:hAnsi="Tahoma" w:cs="Tahoma"/>
          <w:b w:val="0"/>
          <w:bCs w:val="0"/>
          <w:u w:val="none"/>
        </w:rPr>
        <w:t xml:space="preserve"> or</w:t>
      </w:r>
      <w:r w:rsidRPr="00841614">
        <w:rPr>
          <w:rFonts w:ascii="Tahoma" w:hAnsi="Tahoma" w:cs="Tahoma"/>
          <w:b w:val="0"/>
          <w:bCs w:val="0"/>
          <w:u w:val="none"/>
        </w:rPr>
        <w:t xml:space="preserve"> household chemical substance </w:t>
      </w:r>
      <w:r w:rsidRPr="00063DA1">
        <w:rPr>
          <w:rFonts w:ascii="Tahoma" w:hAnsi="Tahoma" w:cs="Tahoma"/>
          <w:b w:val="0"/>
          <w:u w:val="none"/>
        </w:rPr>
        <w:t>shall be made 3 (three) months</w:t>
      </w:r>
      <w:r w:rsidRPr="00063DA1">
        <w:rPr>
          <w:rFonts w:ascii="Tahoma" w:hAnsi="Tahoma" w:cs="Tahoma"/>
          <w:u w:val="none"/>
        </w:rPr>
        <w:t xml:space="preserve"> </w:t>
      </w:r>
      <w:r w:rsidRPr="00063DA1">
        <w:rPr>
          <w:rFonts w:ascii="Tahoma" w:hAnsi="Tahoma" w:cs="Tahoma"/>
          <w:b w:val="0"/>
          <w:u w:val="none"/>
        </w:rPr>
        <w:t>before expiration of the last registration.</w:t>
      </w:r>
    </w:p>
    <w:p w14:paraId="2246B945" w14:textId="77777777" w:rsidR="00F06A65" w:rsidRDefault="00F06A65" w:rsidP="00085F45">
      <w:pPr>
        <w:jc w:val="both"/>
        <w:rPr>
          <w:rFonts w:ascii="Tahoma" w:hAnsi="Tahoma" w:cs="Tahoma"/>
        </w:rPr>
      </w:pPr>
    </w:p>
    <w:p w14:paraId="0E3E4CCF" w14:textId="77777777" w:rsidR="000A46E6" w:rsidRDefault="000A46E6" w:rsidP="00085F45">
      <w:pPr>
        <w:jc w:val="both"/>
        <w:rPr>
          <w:rFonts w:ascii="Tahoma" w:hAnsi="Tahoma" w:cs="Tahoma"/>
        </w:rPr>
      </w:pPr>
    </w:p>
    <w:p w14:paraId="07155248" w14:textId="77777777" w:rsidR="000A46E6" w:rsidRDefault="000A46E6" w:rsidP="00085F45">
      <w:pPr>
        <w:jc w:val="both"/>
        <w:rPr>
          <w:rFonts w:ascii="Tahoma" w:hAnsi="Tahoma" w:cs="Tahoma"/>
        </w:rPr>
      </w:pPr>
    </w:p>
    <w:p w14:paraId="580246A8" w14:textId="77777777" w:rsidR="000A46E6" w:rsidRDefault="000A46E6" w:rsidP="00085F45">
      <w:pPr>
        <w:jc w:val="both"/>
        <w:rPr>
          <w:rFonts w:ascii="Tahoma" w:hAnsi="Tahoma" w:cs="Tahoma"/>
        </w:rPr>
      </w:pPr>
    </w:p>
    <w:p w14:paraId="6A5D8534" w14:textId="77777777" w:rsidR="00085F45" w:rsidRPr="00063DA1" w:rsidRDefault="00085F45" w:rsidP="00085F45">
      <w:pPr>
        <w:pStyle w:val="Heading3"/>
        <w:ind w:left="0"/>
        <w:rPr>
          <w:rFonts w:ascii="Tahoma" w:hAnsi="Tahoma" w:cs="Tahoma"/>
          <w:b w:val="0"/>
          <w:u w:val="none"/>
        </w:rPr>
      </w:pPr>
      <w:r>
        <w:rPr>
          <w:rFonts w:ascii="Tahoma" w:hAnsi="Tahoma" w:cs="Tahoma"/>
          <w:b w:val="0"/>
          <w:u w:val="none"/>
        </w:rPr>
        <w:t xml:space="preserve">(ii) </w:t>
      </w:r>
      <w:r>
        <w:rPr>
          <w:rFonts w:ascii="Tahoma" w:hAnsi="Tahoma" w:cs="Tahoma"/>
          <w:b w:val="0"/>
          <w:u w:val="none"/>
        </w:rPr>
        <w:tab/>
      </w:r>
      <w:r w:rsidRPr="00063DA1">
        <w:rPr>
          <w:rFonts w:ascii="Tahoma" w:hAnsi="Tahoma" w:cs="Tahoma"/>
          <w:b w:val="0"/>
          <w:u w:val="none"/>
        </w:rPr>
        <w:t>The application shall be accompanied by:</w:t>
      </w:r>
    </w:p>
    <w:p w14:paraId="20CC047E" w14:textId="77777777" w:rsidR="00085F45" w:rsidRPr="00063DA1" w:rsidRDefault="00085F45" w:rsidP="00085F45">
      <w:pPr>
        <w:rPr>
          <w:rFonts w:ascii="Tahoma" w:hAnsi="Tahoma" w:cs="Tahoma"/>
          <w:sz w:val="20"/>
          <w:szCs w:val="20"/>
        </w:rPr>
      </w:pPr>
    </w:p>
    <w:p w14:paraId="4DD51F21" w14:textId="77777777" w:rsidR="00085F45" w:rsidRPr="00841614" w:rsidRDefault="00085F45" w:rsidP="00085F45">
      <w:pPr>
        <w:pStyle w:val="Heading2"/>
        <w:numPr>
          <w:ilvl w:val="1"/>
          <w:numId w:val="3"/>
        </w:numPr>
        <w:tabs>
          <w:tab w:val="clear" w:pos="1070"/>
          <w:tab w:val="num" w:pos="1276"/>
        </w:tabs>
        <w:spacing w:before="0" w:after="0"/>
        <w:ind w:left="1276" w:hanging="425"/>
        <w:jc w:val="both"/>
        <w:rPr>
          <w:rFonts w:ascii="Tahoma" w:hAnsi="Tahoma" w:cs="Tahoma"/>
          <w:b w:val="0"/>
          <w:i w:val="0"/>
          <w:sz w:val="24"/>
          <w:szCs w:val="24"/>
        </w:rPr>
      </w:pPr>
      <w:r w:rsidRPr="00841614">
        <w:rPr>
          <w:rFonts w:ascii="Tahoma" w:hAnsi="Tahoma" w:cs="Tahoma"/>
          <w:b w:val="0"/>
          <w:i w:val="0"/>
          <w:sz w:val="24"/>
          <w:szCs w:val="24"/>
        </w:rPr>
        <w:t xml:space="preserve">A covering </w:t>
      </w:r>
      <w:proofErr w:type="gramStart"/>
      <w:r w:rsidRPr="00841614">
        <w:rPr>
          <w:rFonts w:ascii="Tahoma" w:hAnsi="Tahoma" w:cs="Tahoma"/>
          <w:b w:val="0"/>
          <w:i w:val="0"/>
          <w:sz w:val="24"/>
          <w:szCs w:val="24"/>
        </w:rPr>
        <w:t>letter</w:t>
      </w:r>
      <w:proofErr w:type="gramEnd"/>
      <w:r w:rsidRPr="00841614">
        <w:rPr>
          <w:rFonts w:ascii="Tahoma" w:hAnsi="Tahoma" w:cs="Tahoma"/>
          <w:b w:val="0"/>
          <w:i w:val="0"/>
          <w:sz w:val="24"/>
          <w:szCs w:val="24"/>
        </w:rPr>
        <w:t xml:space="preserve"> </w:t>
      </w:r>
    </w:p>
    <w:p w14:paraId="0418082A" w14:textId="77777777" w:rsidR="00085F45" w:rsidRPr="00841614" w:rsidRDefault="00085F45" w:rsidP="00085F45">
      <w:pPr>
        <w:pStyle w:val="Heading2"/>
        <w:numPr>
          <w:ilvl w:val="1"/>
          <w:numId w:val="3"/>
        </w:numPr>
        <w:tabs>
          <w:tab w:val="clear" w:pos="1070"/>
          <w:tab w:val="num" w:pos="1276"/>
        </w:tabs>
        <w:spacing w:before="0" w:after="0"/>
        <w:ind w:left="1276" w:hanging="425"/>
        <w:jc w:val="both"/>
        <w:rPr>
          <w:rFonts w:ascii="Tahoma" w:hAnsi="Tahoma" w:cs="Tahoma"/>
          <w:b w:val="0"/>
          <w:i w:val="0"/>
          <w:sz w:val="24"/>
          <w:szCs w:val="24"/>
        </w:rPr>
      </w:pPr>
      <w:r w:rsidRPr="00841614">
        <w:rPr>
          <w:rFonts w:ascii="Tahoma" w:hAnsi="Tahoma" w:cs="Tahoma"/>
          <w:b w:val="0"/>
          <w:i w:val="0"/>
          <w:sz w:val="24"/>
          <w:szCs w:val="24"/>
        </w:rPr>
        <w:t xml:space="preserve">Supporting documentation for any variations since the product was last registered </w:t>
      </w:r>
    </w:p>
    <w:p w14:paraId="28FDD833" w14:textId="77777777" w:rsidR="00085F45" w:rsidRDefault="00085F45" w:rsidP="00085F45">
      <w:pPr>
        <w:numPr>
          <w:ilvl w:val="1"/>
          <w:numId w:val="3"/>
        </w:numPr>
        <w:ind w:hanging="260"/>
        <w:jc w:val="both"/>
        <w:rPr>
          <w:rFonts w:ascii="Tahoma" w:hAnsi="Tahoma" w:cs="Tahoma"/>
        </w:rPr>
      </w:pPr>
      <w:r>
        <w:rPr>
          <w:rFonts w:ascii="Tahoma" w:hAnsi="Tahoma" w:cs="Tahoma"/>
        </w:rPr>
        <w:t xml:space="preserve">  </w:t>
      </w:r>
      <w:r w:rsidRPr="00063DA1">
        <w:rPr>
          <w:rFonts w:ascii="Tahoma" w:hAnsi="Tahoma" w:cs="Tahoma"/>
        </w:rPr>
        <w:t xml:space="preserve">Samples of the product in the final package as specified in the </w:t>
      </w:r>
      <w:r w:rsidRPr="004E1D2F">
        <w:rPr>
          <w:rFonts w:ascii="Tahoma" w:hAnsi="Tahoma" w:cs="Tahoma"/>
        </w:rPr>
        <w:t>Authority’</w:t>
      </w:r>
      <w:r w:rsidRPr="00063DA1">
        <w:rPr>
          <w:rFonts w:ascii="Tahoma" w:hAnsi="Tahoma" w:cs="Tahoma"/>
        </w:rPr>
        <w:t xml:space="preserve">s sample </w:t>
      </w:r>
      <w:r>
        <w:rPr>
          <w:rFonts w:ascii="Tahoma" w:hAnsi="Tahoma" w:cs="Tahoma"/>
        </w:rPr>
        <w:t xml:space="preserve"> </w:t>
      </w:r>
    </w:p>
    <w:p w14:paraId="2D5BE50F" w14:textId="77777777" w:rsidR="00085F45" w:rsidRPr="00063DA1" w:rsidRDefault="00085F45" w:rsidP="00085F45">
      <w:pPr>
        <w:ind w:left="810"/>
        <w:jc w:val="both"/>
        <w:rPr>
          <w:rFonts w:ascii="Tahoma" w:hAnsi="Tahoma" w:cs="Tahoma"/>
        </w:rPr>
      </w:pPr>
      <w:r>
        <w:rPr>
          <w:rFonts w:ascii="Tahoma" w:hAnsi="Tahoma" w:cs="Tahoma"/>
        </w:rPr>
        <w:t xml:space="preserve">      </w:t>
      </w:r>
      <w:r w:rsidRPr="00063DA1">
        <w:rPr>
          <w:rFonts w:ascii="Tahoma" w:hAnsi="Tahoma" w:cs="Tahoma"/>
        </w:rPr>
        <w:t>Schedule.</w:t>
      </w:r>
    </w:p>
    <w:p w14:paraId="396F43B2" w14:textId="77777777" w:rsidR="00085F45" w:rsidRPr="00063DA1" w:rsidRDefault="00085F45" w:rsidP="00085F45">
      <w:pPr>
        <w:numPr>
          <w:ilvl w:val="1"/>
          <w:numId w:val="3"/>
        </w:numPr>
        <w:ind w:hanging="260"/>
        <w:jc w:val="both"/>
        <w:rPr>
          <w:rFonts w:ascii="Tahoma" w:hAnsi="Tahoma" w:cs="Tahoma"/>
        </w:rPr>
      </w:pPr>
      <w:r>
        <w:rPr>
          <w:rFonts w:ascii="Tahoma" w:hAnsi="Tahoma" w:cs="Tahoma"/>
        </w:rPr>
        <w:t xml:space="preserve">   </w:t>
      </w:r>
      <w:r w:rsidRPr="00063DA1">
        <w:rPr>
          <w:rFonts w:ascii="Tahoma" w:hAnsi="Tahoma" w:cs="Tahoma"/>
        </w:rPr>
        <w:t xml:space="preserve">Non-refundable application fee as specified in the </w:t>
      </w:r>
      <w:r w:rsidRPr="004E1D2F">
        <w:rPr>
          <w:rFonts w:ascii="Tahoma" w:hAnsi="Tahoma" w:cs="Tahoma"/>
        </w:rPr>
        <w:t xml:space="preserve">Authority's </w:t>
      </w:r>
      <w:r w:rsidRPr="00063DA1">
        <w:rPr>
          <w:rFonts w:ascii="Tahoma" w:hAnsi="Tahoma" w:cs="Tahoma"/>
        </w:rPr>
        <w:t>fee Schedule.</w:t>
      </w:r>
    </w:p>
    <w:p w14:paraId="7C84D5EF" w14:textId="77777777" w:rsidR="00085F45" w:rsidRPr="00063DA1" w:rsidRDefault="00085F45" w:rsidP="00085F45">
      <w:pPr>
        <w:tabs>
          <w:tab w:val="num" w:pos="1276"/>
        </w:tabs>
        <w:ind w:hanging="425"/>
        <w:jc w:val="both"/>
        <w:rPr>
          <w:rFonts w:ascii="Tahoma" w:hAnsi="Tahoma" w:cs="Tahoma"/>
        </w:rPr>
      </w:pPr>
    </w:p>
    <w:p w14:paraId="0F101C9A" w14:textId="77777777" w:rsidR="00085F45" w:rsidRDefault="00085F45" w:rsidP="00085F45">
      <w:pPr>
        <w:pStyle w:val="Heading3"/>
        <w:ind w:left="720" w:hanging="720"/>
        <w:rPr>
          <w:rFonts w:ascii="Tahoma" w:hAnsi="Tahoma" w:cs="Tahoma"/>
          <w:b w:val="0"/>
          <w:u w:val="none"/>
        </w:rPr>
      </w:pPr>
      <w:r>
        <w:rPr>
          <w:rFonts w:ascii="Tahoma" w:hAnsi="Tahoma" w:cs="Tahoma"/>
          <w:b w:val="0"/>
          <w:u w:val="none"/>
        </w:rPr>
        <w:t xml:space="preserve">(iii) </w:t>
      </w:r>
      <w:r>
        <w:rPr>
          <w:rFonts w:ascii="Tahoma" w:hAnsi="Tahoma" w:cs="Tahoma"/>
          <w:b w:val="0"/>
          <w:u w:val="none"/>
        </w:rPr>
        <w:tab/>
      </w:r>
      <w:r w:rsidRPr="00063DA1">
        <w:rPr>
          <w:rFonts w:ascii="Tahoma" w:hAnsi="Tahoma" w:cs="Tahoma"/>
          <w:b w:val="0"/>
          <w:u w:val="none"/>
        </w:rPr>
        <w:t xml:space="preserve">The re-registration shall be approved by the </w:t>
      </w:r>
      <w:r>
        <w:rPr>
          <w:rFonts w:ascii="Tahoma" w:hAnsi="Tahoma" w:cs="Tahoma"/>
          <w:b w:val="0"/>
          <w:u w:val="none"/>
        </w:rPr>
        <w:t>Authority</w:t>
      </w:r>
      <w:r w:rsidRPr="00063DA1">
        <w:rPr>
          <w:rFonts w:ascii="Tahoma" w:hAnsi="Tahoma" w:cs="Tahoma"/>
          <w:b w:val="0"/>
          <w:u w:val="none"/>
        </w:rPr>
        <w:t xml:space="preserve"> before any importation of   the product shall be made into the country, other than those used as samples for the purpose of this application.</w:t>
      </w:r>
    </w:p>
    <w:p w14:paraId="7825ED46" w14:textId="77777777" w:rsidR="003D138E" w:rsidRDefault="003D138E" w:rsidP="00085F45">
      <w:pPr>
        <w:rPr>
          <w:rFonts w:ascii="Tahoma" w:hAnsi="Tahoma" w:cs="Tahoma"/>
          <w:b/>
        </w:rPr>
      </w:pPr>
    </w:p>
    <w:p w14:paraId="620C9282" w14:textId="77777777" w:rsidR="00085F45" w:rsidRPr="00682D9F" w:rsidRDefault="00085F45" w:rsidP="00085F45">
      <w:pPr>
        <w:rPr>
          <w:rFonts w:ascii="Tahoma" w:hAnsi="Tahoma" w:cs="Tahoma"/>
        </w:rPr>
      </w:pPr>
    </w:p>
    <w:p w14:paraId="175D7DA4" w14:textId="77777777" w:rsidR="00085F45" w:rsidRPr="00682D9F" w:rsidRDefault="00085F45" w:rsidP="00085F45">
      <w:pPr>
        <w:jc w:val="both"/>
        <w:rPr>
          <w:rFonts w:ascii="Tahoma" w:hAnsi="Tahoma" w:cs="Tahoma"/>
          <w:b/>
          <w:iCs/>
        </w:rPr>
      </w:pPr>
      <w:r w:rsidRPr="00682D9F">
        <w:rPr>
          <w:rFonts w:ascii="Tahoma" w:hAnsi="Tahoma" w:cs="Tahoma"/>
          <w:b/>
          <w:iCs/>
        </w:rPr>
        <w:t>3.</w:t>
      </w:r>
      <w:r>
        <w:rPr>
          <w:rFonts w:ascii="Tahoma" w:hAnsi="Tahoma" w:cs="Tahoma"/>
          <w:b/>
          <w:iCs/>
        </w:rPr>
        <w:t xml:space="preserve">2.  </w:t>
      </w:r>
      <w:r w:rsidRPr="00682D9F">
        <w:rPr>
          <w:rFonts w:ascii="Tahoma" w:hAnsi="Tahoma" w:cs="Tahoma"/>
          <w:b/>
          <w:iCs/>
        </w:rPr>
        <w:t xml:space="preserve"> SPECIFIC REQUIREMENTS</w:t>
      </w:r>
    </w:p>
    <w:p w14:paraId="78A9AC14" w14:textId="77777777" w:rsidR="00085F45" w:rsidRPr="00682D9F" w:rsidRDefault="00085F45" w:rsidP="00085F45">
      <w:pPr>
        <w:jc w:val="both"/>
        <w:rPr>
          <w:rFonts w:ascii="Tahoma" w:hAnsi="Tahoma" w:cs="Tahoma"/>
        </w:rPr>
      </w:pPr>
    </w:p>
    <w:p w14:paraId="203B819D" w14:textId="77777777" w:rsidR="00085F45" w:rsidRPr="004E1D2F" w:rsidRDefault="00085F45" w:rsidP="00085F45">
      <w:pPr>
        <w:ind w:left="720" w:hanging="720"/>
        <w:jc w:val="both"/>
        <w:rPr>
          <w:rFonts w:ascii="Tahoma" w:hAnsi="Tahoma" w:cs="Tahoma"/>
        </w:rPr>
      </w:pPr>
      <w:r>
        <w:rPr>
          <w:rFonts w:ascii="Tahoma" w:hAnsi="Tahoma" w:cs="Tahoma"/>
        </w:rPr>
        <w:t>3.2.1</w:t>
      </w:r>
      <w:r>
        <w:rPr>
          <w:rFonts w:ascii="Tahoma" w:hAnsi="Tahoma" w:cs="Tahoma"/>
        </w:rPr>
        <w:tab/>
      </w:r>
      <w:r w:rsidRPr="00682D9F">
        <w:rPr>
          <w:rFonts w:ascii="Tahoma" w:hAnsi="Tahoma" w:cs="Tahoma"/>
        </w:rPr>
        <w:t>The presentation of the product shall not hav</w:t>
      </w:r>
      <w:r w:rsidR="00CA76FC">
        <w:rPr>
          <w:rFonts w:ascii="Tahoma" w:hAnsi="Tahoma" w:cs="Tahoma"/>
        </w:rPr>
        <w:t xml:space="preserve">e any resemblance in spelling, </w:t>
      </w:r>
      <w:r w:rsidRPr="00682D9F">
        <w:rPr>
          <w:rFonts w:ascii="Tahoma" w:hAnsi="Tahoma" w:cs="Tahoma"/>
        </w:rPr>
        <w:t xml:space="preserve">pronunciation of name and packaging to another </w:t>
      </w:r>
      <w:proofErr w:type="gramStart"/>
      <w:r w:rsidRPr="00682D9F">
        <w:rPr>
          <w:rFonts w:ascii="Tahoma" w:hAnsi="Tahoma" w:cs="Tahoma"/>
        </w:rPr>
        <w:t>product  previously</w:t>
      </w:r>
      <w:proofErr w:type="gramEnd"/>
      <w:r w:rsidRPr="00682D9F">
        <w:rPr>
          <w:rFonts w:ascii="Tahoma" w:hAnsi="Tahoma" w:cs="Tahoma"/>
        </w:rPr>
        <w:t xml:space="preserve"> registered by the </w:t>
      </w:r>
      <w:r w:rsidRPr="004E1D2F">
        <w:rPr>
          <w:rFonts w:ascii="Tahoma" w:hAnsi="Tahoma" w:cs="Tahoma"/>
        </w:rPr>
        <w:t>Authority.</w:t>
      </w:r>
    </w:p>
    <w:p w14:paraId="25E831BD" w14:textId="77777777" w:rsidR="00085F45" w:rsidRPr="00682D9F" w:rsidRDefault="00085F45" w:rsidP="00085F45">
      <w:pPr>
        <w:jc w:val="both"/>
        <w:rPr>
          <w:rFonts w:ascii="Tahoma" w:hAnsi="Tahoma" w:cs="Tahoma"/>
        </w:rPr>
      </w:pPr>
    </w:p>
    <w:p w14:paraId="57C8E0FF" w14:textId="77777777" w:rsidR="00085F45" w:rsidRPr="00682D9F" w:rsidRDefault="00085F45" w:rsidP="00085F45">
      <w:pPr>
        <w:ind w:left="720" w:hanging="720"/>
        <w:jc w:val="both"/>
        <w:rPr>
          <w:rFonts w:ascii="Tahoma" w:hAnsi="Tahoma" w:cs="Tahoma"/>
        </w:rPr>
      </w:pPr>
      <w:proofErr w:type="gramStart"/>
      <w:r>
        <w:rPr>
          <w:rFonts w:ascii="Tahoma" w:hAnsi="Tahoma" w:cs="Tahoma"/>
        </w:rPr>
        <w:t xml:space="preserve">3.2.2 </w:t>
      </w:r>
      <w:r w:rsidRPr="00682D9F">
        <w:rPr>
          <w:rFonts w:ascii="Tahoma" w:hAnsi="Tahoma" w:cs="Tahoma"/>
        </w:rPr>
        <w:t xml:space="preserve"> Samples</w:t>
      </w:r>
      <w:proofErr w:type="gramEnd"/>
      <w:r w:rsidRPr="00682D9F">
        <w:rPr>
          <w:rFonts w:ascii="Tahoma" w:hAnsi="Tahoma" w:cs="Tahoma"/>
        </w:rPr>
        <w:t xml:space="preserve"> submitted for registration shall be in the final package proposed for marketing of the product in </w:t>
      </w:r>
      <w:smartTag w:uri="urn:schemas-microsoft-com:office:smarttags" w:element="place">
        <w:smartTag w:uri="urn:schemas-microsoft-com:office:smarttags" w:element="country-region">
          <w:r w:rsidRPr="00682D9F">
            <w:rPr>
              <w:rFonts w:ascii="Tahoma" w:hAnsi="Tahoma" w:cs="Tahoma"/>
            </w:rPr>
            <w:t>Ghana</w:t>
          </w:r>
        </w:smartTag>
      </w:smartTag>
      <w:r w:rsidRPr="00682D9F">
        <w:rPr>
          <w:rFonts w:ascii="Tahoma" w:hAnsi="Tahoma" w:cs="Tahoma"/>
        </w:rPr>
        <w:t xml:space="preserve"> and shall have 60% of its shelf-life remaining. This notwithstanding, products with a shelf life of less than 24 months shall have at least 80% of its shelf life remaining at the time of submission.  </w:t>
      </w:r>
    </w:p>
    <w:p w14:paraId="506C7F76" w14:textId="77777777" w:rsidR="00085F45" w:rsidRPr="00682D9F" w:rsidRDefault="00085F45" w:rsidP="00085F45">
      <w:pPr>
        <w:jc w:val="both"/>
        <w:rPr>
          <w:rFonts w:ascii="Tahoma" w:hAnsi="Tahoma" w:cs="Tahoma"/>
        </w:rPr>
      </w:pPr>
    </w:p>
    <w:p w14:paraId="6D62B020" w14:textId="77777777" w:rsidR="00085F45" w:rsidRPr="00682D9F" w:rsidRDefault="00085F45" w:rsidP="00085F45">
      <w:pPr>
        <w:ind w:left="720" w:hanging="720"/>
        <w:jc w:val="both"/>
        <w:rPr>
          <w:rFonts w:ascii="Tahoma" w:hAnsi="Tahoma" w:cs="Tahoma"/>
        </w:rPr>
      </w:pPr>
      <w:proofErr w:type="gramStart"/>
      <w:r>
        <w:rPr>
          <w:rFonts w:ascii="Tahoma" w:hAnsi="Tahoma" w:cs="Tahoma"/>
        </w:rPr>
        <w:t xml:space="preserve">3.2.3 </w:t>
      </w:r>
      <w:r w:rsidRPr="00682D9F">
        <w:rPr>
          <w:rFonts w:ascii="Tahoma" w:hAnsi="Tahoma" w:cs="Tahoma"/>
        </w:rPr>
        <w:t xml:space="preserve"> If</w:t>
      </w:r>
      <w:proofErr w:type="gramEnd"/>
      <w:r w:rsidRPr="00682D9F">
        <w:rPr>
          <w:rFonts w:ascii="Tahoma" w:hAnsi="Tahoma" w:cs="Tahoma"/>
        </w:rPr>
        <w:t xml:space="preserve"> a product  is manufactured on contract, evidence of the contract shall be produced in the documentation submitted. This shall be clearly stated on the label of the product. </w:t>
      </w:r>
    </w:p>
    <w:p w14:paraId="7E0BA8CB" w14:textId="77777777" w:rsidR="00085F45" w:rsidRPr="00682D9F" w:rsidRDefault="00085F45" w:rsidP="00085F45">
      <w:pPr>
        <w:jc w:val="both"/>
        <w:rPr>
          <w:rFonts w:ascii="Tahoma" w:hAnsi="Tahoma" w:cs="Tahoma"/>
        </w:rPr>
      </w:pPr>
      <w:r w:rsidRPr="00682D9F">
        <w:rPr>
          <w:rFonts w:ascii="Tahoma" w:hAnsi="Tahoma" w:cs="Tahoma"/>
        </w:rPr>
        <w:t xml:space="preserve"> </w:t>
      </w:r>
    </w:p>
    <w:p w14:paraId="2057669D" w14:textId="77777777" w:rsidR="007D1491" w:rsidRDefault="00085F45" w:rsidP="00085F45">
      <w:pPr>
        <w:jc w:val="both"/>
        <w:rPr>
          <w:rFonts w:ascii="Tahoma" w:hAnsi="Tahoma" w:cs="Tahoma"/>
        </w:rPr>
      </w:pPr>
      <w:proofErr w:type="gramStart"/>
      <w:r>
        <w:rPr>
          <w:rFonts w:ascii="Tahoma" w:hAnsi="Tahoma" w:cs="Tahoma"/>
        </w:rPr>
        <w:t xml:space="preserve">3.2.4 </w:t>
      </w:r>
      <w:r w:rsidRPr="00682D9F">
        <w:rPr>
          <w:rFonts w:ascii="Tahoma" w:hAnsi="Tahoma" w:cs="Tahoma"/>
        </w:rPr>
        <w:t xml:space="preserve"> All</w:t>
      </w:r>
      <w:proofErr w:type="gramEnd"/>
      <w:r w:rsidRPr="00682D9F">
        <w:rPr>
          <w:rFonts w:ascii="Tahoma" w:hAnsi="Tahoma" w:cs="Tahoma"/>
        </w:rPr>
        <w:t xml:space="preserve"> documentation submitted shall be in English, and must be legibly printed and </w:t>
      </w:r>
    </w:p>
    <w:p w14:paraId="54085A0B" w14:textId="77777777" w:rsidR="00085F45" w:rsidRPr="00682D9F" w:rsidRDefault="007D1491" w:rsidP="007D1491">
      <w:pPr>
        <w:jc w:val="both"/>
        <w:rPr>
          <w:rFonts w:ascii="Tahoma" w:hAnsi="Tahoma" w:cs="Tahoma"/>
        </w:rPr>
      </w:pPr>
      <w:r>
        <w:rPr>
          <w:rFonts w:ascii="Tahoma" w:hAnsi="Tahoma" w:cs="Tahoma"/>
        </w:rPr>
        <w:tab/>
      </w:r>
      <w:r w:rsidR="00085F45" w:rsidRPr="00682D9F">
        <w:rPr>
          <w:rFonts w:ascii="Tahoma" w:hAnsi="Tahoma" w:cs="Tahoma"/>
        </w:rPr>
        <w:t>not</w:t>
      </w:r>
      <w:r w:rsidR="00085F45">
        <w:rPr>
          <w:rFonts w:ascii="Tahoma" w:hAnsi="Tahoma" w:cs="Tahoma"/>
        </w:rPr>
        <w:t xml:space="preserve"> </w:t>
      </w:r>
      <w:r w:rsidR="00085F45" w:rsidRPr="00682D9F">
        <w:rPr>
          <w:rFonts w:ascii="Tahoma" w:hAnsi="Tahoma" w:cs="Tahoma"/>
        </w:rPr>
        <w:t>hand written.</w:t>
      </w:r>
    </w:p>
    <w:p w14:paraId="5F733CFF" w14:textId="77777777" w:rsidR="00085F45" w:rsidRPr="00682D9F" w:rsidRDefault="00085F45" w:rsidP="00085F45">
      <w:pPr>
        <w:jc w:val="both"/>
        <w:rPr>
          <w:rFonts w:ascii="Tahoma" w:hAnsi="Tahoma" w:cs="Tahoma"/>
        </w:rPr>
      </w:pPr>
    </w:p>
    <w:p w14:paraId="62F7FD25" w14:textId="77777777" w:rsidR="00085F45" w:rsidRPr="00682D9F" w:rsidRDefault="00085F45" w:rsidP="00085F45">
      <w:pPr>
        <w:jc w:val="both"/>
        <w:rPr>
          <w:rFonts w:ascii="Tahoma" w:hAnsi="Tahoma" w:cs="Tahoma"/>
        </w:rPr>
      </w:pPr>
      <w:proofErr w:type="gramStart"/>
      <w:r>
        <w:rPr>
          <w:rFonts w:ascii="Tahoma" w:hAnsi="Tahoma" w:cs="Tahoma"/>
        </w:rPr>
        <w:t xml:space="preserve">3.2.5 </w:t>
      </w:r>
      <w:r w:rsidRPr="00682D9F">
        <w:rPr>
          <w:rFonts w:ascii="Tahoma" w:hAnsi="Tahoma" w:cs="Tahoma"/>
        </w:rPr>
        <w:t xml:space="preserve"> All</w:t>
      </w:r>
      <w:proofErr w:type="gramEnd"/>
      <w:r w:rsidRPr="00682D9F">
        <w:rPr>
          <w:rFonts w:ascii="Tahoma" w:hAnsi="Tahoma" w:cs="Tahoma"/>
        </w:rPr>
        <w:t xml:space="preserve"> samples of products  submitted shall conform to current labeling regulations.   </w:t>
      </w:r>
    </w:p>
    <w:p w14:paraId="5EB74D9B" w14:textId="77777777" w:rsidR="00085F45" w:rsidRPr="00682D9F" w:rsidRDefault="00085F45" w:rsidP="00085F45">
      <w:pPr>
        <w:rPr>
          <w:rFonts w:ascii="Tahoma" w:hAnsi="Tahoma" w:cs="Tahoma"/>
        </w:rPr>
      </w:pPr>
    </w:p>
    <w:p w14:paraId="392912FE" w14:textId="77777777" w:rsidR="00085F45" w:rsidRPr="00682D9F" w:rsidRDefault="00085F45" w:rsidP="00085F45">
      <w:pPr>
        <w:ind w:left="720" w:hanging="720"/>
        <w:rPr>
          <w:rFonts w:ascii="Tahoma" w:hAnsi="Tahoma" w:cs="Tahoma"/>
        </w:rPr>
      </w:pPr>
      <w:proofErr w:type="gramStart"/>
      <w:r>
        <w:rPr>
          <w:rFonts w:ascii="Tahoma" w:hAnsi="Tahoma" w:cs="Tahoma"/>
        </w:rPr>
        <w:t xml:space="preserve">3.2.6 </w:t>
      </w:r>
      <w:r w:rsidRPr="00682D9F">
        <w:rPr>
          <w:rFonts w:ascii="Tahoma" w:hAnsi="Tahoma" w:cs="Tahoma"/>
        </w:rPr>
        <w:t xml:space="preserve"> For</w:t>
      </w:r>
      <w:proofErr w:type="gramEnd"/>
      <w:r w:rsidRPr="00682D9F">
        <w:rPr>
          <w:rFonts w:ascii="Tahoma" w:hAnsi="Tahoma" w:cs="Tahoma"/>
        </w:rPr>
        <w:t xml:space="preserve"> locally manufactured products, the original certificate of analysis issued by a </w:t>
      </w:r>
      <w:r>
        <w:rPr>
          <w:rFonts w:ascii="Tahoma" w:hAnsi="Tahoma" w:cs="Tahoma"/>
        </w:rPr>
        <w:t xml:space="preserve"> </w:t>
      </w:r>
      <w:r w:rsidRPr="00682D9F">
        <w:rPr>
          <w:rFonts w:ascii="Tahoma" w:hAnsi="Tahoma" w:cs="Tahoma"/>
        </w:rPr>
        <w:t>recognized public analyst shall be submitted.</w:t>
      </w:r>
    </w:p>
    <w:p w14:paraId="77CA7263" w14:textId="77777777" w:rsidR="00085F45" w:rsidRPr="00682D9F" w:rsidRDefault="00085F45" w:rsidP="00085F45">
      <w:pPr>
        <w:rPr>
          <w:rFonts w:ascii="Tahoma" w:hAnsi="Tahoma" w:cs="Tahoma"/>
        </w:rPr>
      </w:pPr>
    </w:p>
    <w:p w14:paraId="2C93312F" w14:textId="77777777" w:rsidR="00085F45" w:rsidRDefault="00085F45" w:rsidP="00085F45">
      <w:pPr>
        <w:ind w:left="720" w:hanging="720"/>
        <w:rPr>
          <w:rFonts w:ascii="Tahoma" w:hAnsi="Tahoma" w:cs="Tahoma"/>
        </w:rPr>
      </w:pPr>
      <w:proofErr w:type="gramStart"/>
      <w:r>
        <w:rPr>
          <w:rFonts w:ascii="Tahoma" w:hAnsi="Tahoma" w:cs="Tahoma"/>
        </w:rPr>
        <w:t xml:space="preserve">3.2.7 </w:t>
      </w:r>
      <w:r w:rsidRPr="00682D9F">
        <w:rPr>
          <w:rFonts w:ascii="Tahoma" w:hAnsi="Tahoma" w:cs="Tahoma"/>
        </w:rPr>
        <w:t xml:space="preserve"> For</w:t>
      </w:r>
      <w:proofErr w:type="gramEnd"/>
      <w:r w:rsidRPr="00682D9F">
        <w:rPr>
          <w:rFonts w:ascii="Tahoma" w:hAnsi="Tahoma" w:cs="Tahoma"/>
        </w:rPr>
        <w:t xml:space="preserve"> imported products, an appropriate certificate of analysis of the finished product </w:t>
      </w:r>
      <w:r>
        <w:rPr>
          <w:rFonts w:ascii="Tahoma" w:hAnsi="Tahoma" w:cs="Tahoma"/>
        </w:rPr>
        <w:t xml:space="preserve"> </w:t>
      </w:r>
      <w:r w:rsidRPr="00682D9F">
        <w:rPr>
          <w:rFonts w:ascii="Tahoma" w:hAnsi="Tahoma" w:cs="Tahoma"/>
        </w:rPr>
        <w:t xml:space="preserve">shall be submitted. </w:t>
      </w:r>
    </w:p>
    <w:p w14:paraId="25D29D3C" w14:textId="77777777" w:rsidR="00085F45" w:rsidRPr="00682D9F" w:rsidRDefault="00085F45" w:rsidP="00085F45">
      <w:pPr>
        <w:rPr>
          <w:rFonts w:ascii="Tahoma" w:hAnsi="Tahoma" w:cs="Tahoma"/>
        </w:rPr>
      </w:pPr>
    </w:p>
    <w:p w14:paraId="1BE6D360" w14:textId="77777777" w:rsidR="00085F45" w:rsidRDefault="00085F45" w:rsidP="00085F45">
      <w:pPr>
        <w:rPr>
          <w:rFonts w:ascii="Tahoma" w:hAnsi="Tahoma" w:cs="Tahoma"/>
        </w:rPr>
      </w:pPr>
      <w:proofErr w:type="gramStart"/>
      <w:r>
        <w:rPr>
          <w:rFonts w:ascii="Tahoma" w:hAnsi="Tahoma" w:cs="Tahoma"/>
        </w:rPr>
        <w:t xml:space="preserve">3.2.8 </w:t>
      </w:r>
      <w:r w:rsidRPr="00682D9F">
        <w:rPr>
          <w:rFonts w:ascii="Tahoma" w:hAnsi="Tahoma" w:cs="Tahoma"/>
        </w:rPr>
        <w:t xml:space="preserve"> Supporting</w:t>
      </w:r>
      <w:proofErr w:type="gramEnd"/>
      <w:r w:rsidRPr="00682D9F">
        <w:rPr>
          <w:rFonts w:ascii="Tahoma" w:hAnsi="Tahoma" w:cs="Tahoma"/>
        </w:rPr>
        <w:t xml:space="preserve"> evidence shall be submitted for any special </w:t>
      </w:r>
      <w:r w:rsidR="00D95C22" w:rsidRPr="00682D9F">
        <w:rPr>
          <w:rFonts w:ascii="Tahoma" w:hAnsi="Tahoma" w:cs="Tahoma"/>
        </w:rPr>
        <w:t>label</w:t>
      </w:r>
      <w:r w:rsidR="00D95C22">
        <w:rPr>
          <w:rFonts w:ascii="Tahoma" w:hAnsi="Tahoma" w:cs="Tahoma"/>
        </w:rPr>
        <w:t>i</w:t>
      </w:r>
      <w:r w:rsidR="00D95C22" w:rsidRPr="00682D9F">
        <w:rPr>
          <w:rFonts w:ascii="Tahoma" w:hAnsi="Tahoma" w:cs="Tahoma"/>
        </w:rPr>
        <w:t>ng</w:t>
      </w:r>
      <w:r w:rsidRPr="00682D9F">
        <w:rPr>
          <w:rFonts w:ascii="Tahoma" w:hAnsi="Tahoma" w:cs="Tahoma"/>
        </w:rPr>
        <w:t xml:space="preserve"> claims.</w:t>
      </w:r>
    </w:p>
    <w:p w14:paraId="0147D5C8" w14:textId="77777777" w:rsidR="00F56BF3" w:rsidRDefault="00F56BF3" w:rsidP="00085F45">
      <w:pPr>
        <w:rPr>
          <w:rFonts w:ascii="Tahoma" w:hAnsi="Tahoma" w:cs="Tahoma"/>
        </w:rPr>
      </w:pPr>
    </w:p>
    <w:p w14:paraId="3BE10D35" w14:textId="77777777" w:rsidR="000A46E6" w:rsidRPr="000D2234" w:rsidRDefault="00F56BF3" w:rsidP="00085F45">
      <w:pPr>
        <w:rPr>
          <w:rFonts w:ascii="Tahoma" w:hAnsi="Tahoma" w:cs="Tahoma"/>
          <w:color w:val="000000"/>
        </w:rPr>
      </w:pPr>
      <w:r>
        <w:rPr>
          <w:rFonts w:ascii="Tahoma" w:hAnsi="Tahoma" w:cs="Tahoma"/>
        </w:rPr>
        <w:t>3.2.9</w:t>
      </w:r>
      <w:r>
        <w:rPr>
          <w:rFonts w:ascii="Tahoma" w:hAnsi="Tahoma" w:cs="Tahoma"/>
        </w:rPr>
        <w:tab/>
      </w:r>
      <w:r w:rsidRPr="000D2234">
        <w:rPr>
          <w:rFonts w:ascii="Tahoma" w:hAnsi="Tahoma" w:cs="Tahoma"/>
          <w:color w:val="000000"/>
        </w:rPr>
        <w:t xml:space="preserve">In addition to stating the specific enzymes </w:t>
      </w:r>
      <w:r w:rsidR="006B6CD1" w:rsidRPr="000D2234">
        <w:rPr>
          <w:rFonts w:ascii="Tahoma" w:hAnsi="Tahoma" w:cs="Tahoma"/>
          <w:color w:val="000000"/>
        </w:rPr>
        <w:t xml:space="preserve">used </w:t>
      </w:r>
      <w:r w:rsidRPr="000D2234">
        <w:rPr>
          <w:rFonts w:ascii="Tahoma" w:hAnsi="Tahoma" w:cs="Tahoma"/>
          <w:color w:val="000000"/>
        </w:rPr>
        <w:t>in the formulation of powder</w:t>
      </w:r>
      <w:r w:rsidR="006B6CD1" w:rsidRPr="000D2234">
        <w:rPr>
          <w:rFonts w:ascii="Tahoma" w:hAnsi="Tahoma" w:cs="Tahoma"/>
          <w:color w:val="000000"/>
        </w:rPr>
        <w:t xml:space="preserve"> </w:t>
      </w:r>
      <w:r w:rsidR="000A46E6" w:rsidRPr="000D2234">
        <w:rPr>
          <w:rFonts w:ascii="Tahoma" w:hAnsi="Tahoma" w:cs="Tahoma"/>
          <w:color w:val="000000"/>
        </w:rPr>
        <w:tab/>
      </w:r>
      <w:r w:rsidR="006B6CD1" w:rsidRPr="000D2234">
        <w:rPr>
          <w:rFonts w:ascii="Tahoma" w:hAnsi="Tahoma" w:cs="Tahoma"/>
          <w:color w:val="000000"/>
        </w:rPr>
        <w:t>detergents, adequate documentation should be submitted to justify the mode of</w:t>
      </w:r>
    </w:p>
    <w:p w14:paraId="43C482E5" w14:textId="77777777" w:rsidR="00F56BF3" w:rsidRPr="000D2234" w:rsidRDefault="000A46E6" w:rsidP="00085F45">
      <w:pPr>
        <w:rPr>
          <w:rFonts w:ascii="Tahoma" w:hAnsi="Tahoma" w:cs="Tahoma"/>
          <w:color w:val="000000"/>
        </w:rPr>
      </w:pPr>
      <w:r w:rsidRPr="000D2234">
        <w:rPr>
          <w:rFonts w:ascii="Tahoma" w:hAnsi="Tahoma" w:cs="Tahoma"/>
          <w:color w:val="000000"/>
        </w:rPr>
        <w:tab/>
      </w:r>
      <w:r w:rsidR="006B6CD1" w:rsidRPr="000D2234">
        <w:rPr>
          <w:rFonts w:ascii="Tahoma" w:hAnsi="Tahoma" w:cs="Tahoma"/>
          <w:color w:val="000000"/>
        </w:rPr>
        <w:t>culturing</w:t>
      </w:r>
      <w:r w:rsidR="009B7085" w:rsidRPr="000D2234">
        <w:rPr>
          <w:rFonts w:ascii="Tahoma" w:hAnsi="Tahoma" w:cs="Tahoma"/>
          <w:color w:val="000000"/>
        </w:rPr>
        <w:t xml:space="preserve"> and</w:t>
      </w:r>
      <w:r w:rsidRPr="000D2234">
        <w:rPr>
          <w:rFonts w:ascii="Tahoma" w:hAnsi="Tahoma" w:cs="Tahoma"/>
          <w:color w:val="000000"/>
        </w:rPr>
        <w:t xml:space="preserve">/or </w:t>
      </w:r>
      <w:r w:rsidR="00B26ACF" w:rsidRPr="000D2234">
        <w:rPr>
          <w:rFonts w:ascii="Tahoma" w:hAnsi="Tahoma" w:cs="Tahoma"/>
          <w:color w:val="000000"/>
        </w:rPr>
        <w:t xml:space="preserve">synthesis of enzymes used in the formulation of washing </w:t>
      </w:r>
      <w:r w:rsidRPr="000D2234">
        <w:rPr>
          <w:rFonts w:ascii="Tahoma" w:hAnsi="Tahoma" w:cs="Tahoma"/>
          <w:color w:val="000000"/>
        </w:rPr>
        <w:tab/>
      </w:r>
      <w:r w:rsidR="00B26ACF" w:rsidRPr="000D2234">
        <w:rPr>
          <w:rFonts w:ascii="Tahoma" w:hAnsi="Tahoma" w:cs="Tahoma"/>
          <w:color w:val="000000"/>
        </w:rPr>
        <w:t>powder detergents</w:t>
      </w:r>
    </w:p>
    <w:p w14:paraId="64DE6BEC" w14:textId="77777777" w:rsidR="00085F45" w:rsidRPr="00682D9F" w:rsidRDefault="00085F45" w:rsidP="00085F45">
      <w:pPr>
        <w:rPr>
          <w:rFonts w:ascii="Tahoma" w:hAnsi="Tahoma" w:cs="Tahoma"/>
        </w:rPr>
      </w:pPr>
    </w:p>
    <w:p w14:paraId="43DF29AE" w14:textId="77777777" w:rsidR="00085F45" w:rsidRPr="00682D9F" w:rsidRDefault="00085F45" w:rsidP="00085F45">
      <w:pPr>
        <w:rPr>
          <w:rFonts w:ascii="Tahoma" w:hAnsi="Tahoma" w:cs="Tahoma"/>
        </w:rPr>
      </w:pPr>
      <w:proofErr w:type="gramStart"/>
      <w:r>
        <w:rPr>
          <w:rFonts w:ascii="Tahoma" w:hAnsi="Tahoma" w:cs="Tahoma"/>
        </w:rPr>
        <w:t>3.2.</w:t>
      </w:r>
      <w:r w:rsidR="00B26ACF">
        <w:rPr>
          <w:rFonts w:ascii="Tahoma" w:hAnsi="Tahoma" w:cs="Tahoma"/>
        </w:rPr>
        <w:t>10</w:t>
      </w:r>
      <w:r>
        <w:rPr>
          <w:rFonts w:ascii="Tahoma" w:hAnsi="Tahoma" w:cs="Tahoma"/>
        </w:rPr>
        <w:t xml:space="preserve"> </w:t>
      </w:r>
      <w:r w:rsidRPr="00682D9F">
        <w:rPr>
          <w:rFonts w:ascii="Tahoma" w:hAnsi="Tahoma" w:cs="Tahoma"/>
        </w:rPr>
        <w:t xml:space="preserve"> </w:t>
      </w:r>
      <w:r w:rsidRPr="004E1D2F">
        <w:rPr>
          <w:rFonts w:ascii="Tahoma" w:hAnsi="Tahoma" w:cs="Tahoma"/>
        </w:rPr>
        <w:t>The</w:t>
      </w:r>
      <w:proofErr w:type="gramEnd"/>
      <w:r w:rsidRPr="004E1D2F">
        <w:rPr>
          <w:rFonts w:ascii="Tahoma" w:hAnsi="Tahoma" w:cs="Tahoma"/>
        </w:rPr>
        <w:t xml:space="preserve"> Authority</w:t>
      </w:r>
      <w:r w:rsidRPr="00682D9F">
        <w:rPr>
          <w:rFonts w:ascii="Tahoma" w:hAnsi="Tahoma" w:cs="Tahoma"/>
        </w:rPr>
        <w:t>, in considering an application shall,</w:t>
      </w:r>
    </w:p>
    <w:p w14:paraId="634ED618" w14:textId="77777777" w:rsidR="00085F45" w:rsidRPr="00682D9F" w:rsidRDefault="00085F45" w:rsidP="00085F45">
      <w:pPr>
        <w:rPr>
          <w:rFonts w:ascii="Tahoma" w:hAnsi="Tahoma" w:cs="Tahoma"/>
          <w:b/>
        </w:rPr>
      </w:pPr>
    </w:p>
    <w:p w14:paraId="62784769" w14:textId="77777777" w:rsidR="00085F45" w:rsidRPr="00682D9F" w:rsidRDefault="00085F45" w:rsidP="00085F45">
      <w:pPr>
        <w:ind w:firstLine="720"/>
        <w:rPr>
          <w:rFonts w:ascii="Tahoma" w:hAnsi="Tahoma" w:cs="Tahoma"/>
        </w:rPr>
      </w:pPr>
      <w:r w:rsidRPr="00682D9F">
        <w:rPr>
          <w:rFonts w:ascii="Tahoma" w:hAnsi="Tahoma" w:cs="Tahoma"/>
        </w:rPr>
        <w:t>(i) require the applicant to provide such other information, as may be</w:t>
      </w:r>
    </w:p>
    <w:p w14:paraId="3B58682D" w14:textId="77777777" w:rsidR="00085F45" w:rsidRPr="00682D9F" w:rsidRDefault="00085F45" w:rsidP="00085F45">
      <w:pPr>
        <w:rPr>
          <w:rFonts w:ascii="Tahoma" w:hAnsi="Tahoma" w:cs="Tahoma"/>
        </w:rPr>
      </w:pPr>
      <w:r w:rsidRPr="00682D9F">
        <w:rPr>
          <w:rFonts w:ascii="Tahoma" w:hAnsi="Tahoma" w:cs="Tahoma"/>
        </w:rPr>
        <w:t xml:space="preserve">              necessary, to enable it reach a decision.  </w:t>
      </w:r>
    </w:p>
    <w:p w14:paraId="49A168CE" w14:textId="77777777" w:rsidR="00085F45" w:rsidRPr="00682D9F" w:rsidRDefault="00085F45" w:rsidP="00085F45">
      <w:pPr>
        <w:rPr>
          <w:rFonts w:ascii="Tahoma" w:hAnsi="Tahoma" w:cs="Tahoma"/>
        </w:rPr>
      </w:pPr>
    </w:p>
    <w:p w14:paraId="503E743C" w14:textId="77777777" w:rsidR="00085F45" w:rsidRPr="00682D9F" w:rsidRDefault="00085F45" w:rsidP="00085F45">
      <w:pPr>
        <w:ind w:firstLine="720"/>
        <w:rPr>
          <w:rFonts w:ascii="Tahoma" w:hAnsi="Tahoma" w:cs="Tahoma"/>
        </w:rPr>
      </w:pPr>
      <w:r w:rsidRPr="00682D9F">
        <w:rPr>
          <w:rFonts w:ascii="Tahoma" w:hAnsi="Tahoma" w:cs="Tahoma"/>
        </w:rPr>
        <w:t xml:space="preserve">(ii) satisfy itself that there is need to have the product registered. </w:t>
      </w:r>
    </w:p>
    <w:p w14:paraId="06FE13FE" w14:textId="77777777" w:rsidR="00085F45" w:rsidRPr="00682D9F" w:rsidRDefault="00085F45" w:rsidP="00085F45">
      <w:pPr>
        <w:rPr>
          <w:rFonts w:ascii="Tahoma" w:hAnsi="Tahoma" w:cs="Tahoma"/>
        </w:rPr>
      </w:pPr>
    </w:p>
    <w:p w14:paraId="5C51A3DB" w14:textId="77777777" w:rsidR="00085F45" w:rsidRPr="00682D9F" w:rsidRDefault="00085F45" w:rsidP="00085F45">
      <w:pPr>
        <w:ind w:firstLine="720"/>
        <w:rPr>
          <w:rFonts w:ascii="Tahoma" w:hAnsi="Tahoma" w:cs="Tahoma"/>
        </w:rPr>
      </w:pPr>
      <w:r w:rsidRPr="00682D9F">
        <w:rPr>
          <w:rFonts w:ascii="Tahoma" w:hAnsi="Tahoma" w:cs="Tahoma"/>
        </w:rPr>
        <w:t xml:space="preserve">(iii) consult, when necessary, with other bodies and experts with knowledge of </w:t>
      </w:r>
      <w:r w:rsidR="00A528F9">
        <w:rPr>
          <w:rFonts w:ascii="Tahoma" w:hAnsi="Tahoma" w:cs="Tahoma"/>
        </w:rPr>
        <w:tab/>
      </w:r>
      <w:r w:rsidR="00A528F9">
        <w:rPr>
          <w:rFonts w:ascii="Tahoma" w:hAnsi="Tahoma" w:cs="Tahoma"/>
        </w:rPr>
        <w:tab/>
        <w:t xml:space="preserve">     </w:t>
      </w:r>
      <w:r w:rsidRPr="00682D9F">
        <w:rPr>
          <w:rFonts w:ascii="Tahoma" w:hAnsi="Tahoma" w:cs="Tahoma"/>
        </w:rPr>
        <w:t xml:space="preserve">the </w:t>
      </w:r>
      <w:r w:rsidR="00A528F9">
        <w:rPr>
          <w:rFonts w:ascii="Tahoma" w:hAnsi="Tahoma" w:cs="Tahoma"/>
        </w:rPr>
        <w:t>p</w:t>
      </w:r>
      <w:r w:rsidRPr="00682D9F">
        <w:rPr>
          <w:rFonts w:ascii="Tahoma" w:hAnsi="Tahoma" w:cs="Tahoma"/>
        </w:rPr>
        <w:t>roduct.</w:t>
      </w:r>
    </w:p>
    <w:p w14:paraId="4307E552" w14:textId="77777777" w:rsidR="00085F45" w:rsidRPr="00682D9F" w:rsidRDefault="00085F45" w:rsidP="00085F45">
      <w:pPr>
        <w:rPr>
          <w:rFonts w:ascii="Tahoma" w:hAnsi="Tahoma" w:cs="Tahoma"/>
        </w:rPr>
      </w:pPr>
    </w:p>
    <w:p w14:paraId="20F54FAF" w14:textId="77777777" w:rsidR="00085F45" w:rsidRPr="00682D9F" w:rsidRDefault="00085F45" w:rsidP="00085F45">
      <w:pPr>
        <w:ind w:left="1260" w:hanging="540"/>
        <w:rPr>
          <w:rFonts w:ascii="Tahoma" w:hAnsi="Tahoma" w:cs="Tahoma"/>
        </w:rPr>
      </w:pPr>
      <w:r w:rsidRPr="00682D9F">
        <w:rPr>
          <w:rFonts w:ascii="Tahoma" w:hAnsi="Tahoma" w:cs="Tahoma"/>
        </w:rPr>
        <w:t xml:space="preserve">(iv) request the local agent to satisfy the </w:t>
      </w:r>
      <w:r w:rsidRPr="004E1D2F">
        <w:rPr>
          <w:rFonts w:ascii="Tahoma" w:hAnsi="Tahoma" w:cs="Tahoma"/>
        </w:rPr>
        <w:t>Authority</w:t>
      </w:r>
      <w:r w:rsidRPr="00682D9F">
        <w:rPr>
          <w:rFonts w:ascii="Tahoma" w:hAnsi="Tahoma" w:cs="Tahoma"/>
        </w:rPr>
        <w:t xml:space="preserve"> that it has the resources and facilities</w:t>
      </w:r>
      <w:r>
        <w:rPr>
          <w:rFonts w:ascii="Tahoma" w:hAnsi="Tahoma" w:cs="Tahoma"/>
        </w:rPr>
        <w:t xml:space="preserve"> </w:t>
      </w:r>
      <w:r w:rsidRPr="00682D9F">
        <w:rPr>
          <w:rFonts w:ascii="Tahoma" w:hAnsi="Tahoma" w:cs="Tahoma"/>
        </w:rPr>
        <w:t>to execute an effective recall of the product if the need arises.</w:t>
      </w:r>
    </w:p>
    <w:p w14:paraId="7DFEBEB1" w14:textId="77777777" w:rsidR="00085F45" w:rsidRPr="00682D9F" w:rsidRDefault="00085F45" w:rsidP="00085F45">
      <w:pPr>
        <w:jc w:val="both"/>
        <w:rPr>
          <w:rFonts w:ascii="Tahoma" w:hAnsi="Tahoma" w:cs="Tahoma"/>
        </w:rPr>
      </w:pPr>
    </w:p>
    <w:p w14:paraId="30E68F80" w14:textId="77777777" w:rsidR="00A528F9" w:rsidRDefault="00085F45" w:rsidP="00085F45">
      <w:pPr>
        <w:ind w:left="720" w:hanging="720"/>
        <w:jc w:val="both"/>
        <w:rPr>
          <w:rFonts w:ascii="Tahoma" w:hAnsi="Tahoma" w:cs="Tahoma"/>
        </w:rPr>
      </w:pPr>
      <w:proofErr w:type="gramStart"/>
      <w:r>
        <w:rPr>
          <w:rFonts w:ascii="Tahoma" w:hAnsi="Tahoma" w:cs="Tahoma"/>
        </w:rPr>
        <w:t>3.2.1</w:t>
      </w:r>
      <w:r w:rsidR="00B26ACF">
        <w:rPr>
          <w:rFonts w:ascii="Tahoma" w:hAnsi="Tahoma" w:cs="Tahoma"/>
        </w:rPr>
        <w:t>1</w:t>
      </w:r>
      <w:r w:rsidRPr="00682D9F">
        <w:rPr>
          <w:rFonts w:ascii="Tahoma" w:hAnsi="Tahoma" w:cs="Tahoma"/>
        </w:rPr>
        <w:t xml:space="preserve">  Where</w:t>
      </w:r>
      <w:proofErr w:type="gramEnd"/>
      <w:r w:rsidRPr="00682D9F">
        <w:rPr>
          <w:rFonts w:ascii="Tahoma" w:hAnsi="Tahoma" w:cs="Tahoma"/>
        </w:rPr>
        <w:t xml:space="preserve"> </w:t>
      </w:r>
      <w:r w:rsidRPr="004E1D2F">
        <w:rPr>
          <w:rFonts w:ascii="Tahoma" w:hAnsi="Tahoma" w:cs="Tahoma"/>
        </w:rPr>
        <w:t>the Authority</w:t>
      </w:r>
      <w:r w:rsidRPr="00682D9F">
        <w:rPr>
          <w:rFonts w:ascii="Tahoma" w:hAnsi="Tahoma" w:cs="Tahoma"/>
        </w:rPr>
        <w:t xml:space="preserve"> is satisfied that there is the need to register the product </w:t>
      </w:r>
    </w:p>
    <w:p w14:paraId="181BFD71" w14:textId="77777777" w:rsidR="00A528F9" w:rsidRDefault="00A528F9" w:rsidP="00085F45">
      <w:pPr>
        <w:ind w:left="720"/>
        <w:jc w:val="both"/>
        <w:rPr>
          <w:rFonts w:ascii="Tahoma" w:hAnsi="Tahoma" w:cs="Tahoma"/>
        </w:rPr>
      </w:pPr>
      <w:r>
        <w:rPr>
          <w:rFonts w:ascii="Tahoma" w:hAnsi="Tahoma" w:cs="Tahoma"/>
        </w:rPr>
        <w:t xml:space="preserve"> </w:t>
      </w:r>
      <w:r w:rsidR="00085F45" w:rsidRPr="00682D9F">
        <w:rPr>
          <w:rFonts w:ascii="Tahoma" w:hAnsi="Tahoma" w:cs="Tahoma"/>
        </w:rPr>
        <w:t>and all</w:t>
      </w:r>
      <w:r>
        <w:rPr>
          <w:rFonts w:ascii="Tahoma" w:hAnsi="Tahoma" w:cs="Tahoma"/>
        </w:rPr>
        <w:t xml:space="preserve"> </w:t>
      </w:r>
      <w:r w:rsidR="00085F45" w:rsidRPr="00682D9F">
        <w:rPr>
          <w:rFonts w:ascii="Tahoma" w:hAnsi="Tahoma" w:cs="Tahoma"/>
        </w:rPr>
        <w:t xml:space="preserve">certificate of registration, subject to such conditions as may be </w:t>
      </w:r>
      <w:r>
        <w:rPr>
          <w:rFonts w:ascii="Tahoma" w:hAnsi="Tahoma" w:cs="Tahoma"/>
        </w:rPr>
        <w:t xml:space="preserve"> </w:t>
      </w:r>
    </w:p>
    <w:p w14:paraId="04D686A9" w14:textId="77777777" w:rsidR="00085F45" w:rsidRDefault="00A528F9" w:rsidP="00085F45">
      <w:pPr>
        <w:ind w:left="720"/>
        <w:jc w:val="both"/>
        <w:rPr>
          <w:rFonts w:ascii="Tahoma" w:hAnsi="Tahoma" w:cs="Tahoma"/>
        </w:rPr>
      </w:pPr>
      <w:r>
        <w:rPr>
          <w:rFonts w:ascii="Tahoma" w:hAnsi="Tahoma" w:cs="Tahoma"/>
        </w:rPr>
        <w:t xml:space="preserve"> </w:t>
      </w:r>
      <w:r w:rsidR="00085F45" w:rsidRPr="00682D9F">
        <w:rPr>
          <w:rFonts w:ascii="Tahoma" w:hAnsi="Tahoma" w:cs="Tahoma"/>
        </w:rPr>
        <w:t>prescribed by the</w:t>
      </w:r>
      <w:r>
        <w:rPr>
          <w:rFonts w:ascii="Tahoma" w:hAnsi="Tahoma" w:cs="Tahoma"/>
        </w:rPr>
        <w:t xml:space="preserve"> </w:t>
      </w:r>
      <w:r w:rsidR="00085F45" w:rsidRPr="004E1D2F">
        <w:rPr>
          <w:rFonts w:ascii="Tahoma" w:hAnsi="Tahoma" w:cs="Tahoma"/>
        </w:rPr>
        <w:t>Authority from time to time.</w:t>
      </w:r>
    </w:p>
    <w:p w14:paraId="34F8B41F" w14:textId="77777777" w:rsidR="00C1426E" w:rsidRPr="00C1426E" w:rsidRDefault="00085F45" w:rsidP="00C1426E">
      <w:pPr>
        <w:pStyle w:val="Heading2"/>
        <w:tabs>
          <w:tab w:val="left" w:pos="810"/>
        </w:tabs>
        <w:rPr>
          <w:rFonts w:ascii="Tahoma" w:hAnsi="Tahoma" w:cs="Tahoma"/>
          <w:b w:val="0"/>
          <w:i w:val="0"/>
          <w:sz w:val="24"/>
          <w:szCs w:val="24"/>
        </w:rPr>
      </w:pPr>
      <w:proofErr w:type="gramStart"/>
      <w:r w:rsidRPr="00C1426E">
        <w:rPr>
          <w:rFonts w:ascii="Tahoma" w:hAnsi="Tahoma" w:cs="Tahoma"/>
          <w:b w:val="0"/>
          <w:i w:val="0"/>
          <w:sz w:val="24"/>
          <w:szCs w:val="24"/>
        </w:rPr>
        <w:t>3.2.1</w:t>
      </w:r>
      <w:r w:rsidR="00B26ACF">
        <w:rPr>
          <w:rFonts w:ascii="Tahoma" w:hAnsi="Tahoma" w:cs="Tahoma"/>
          <w:b w:val="0"/>
          <w:i w:val="0"/>
          <w:sz w:val="24"/>
          <w:szCs w:val="24"/>
        </w:rPr>
        <w:t>2</w:t>
      </w:r>
      <w:r w:rsidRPr="00C1426E">
        <w:rPr>
          <w:rFonts w:ascii="Tahoma" w:hAnsi="Tahoma" w:cs="Tahoma"/>
          <w:b w:val="0"/>
          <w:i w:val="0"/>
          <w:sz w:val="24"/>
          <w:szCs w:val="24"/>
        </w:rPr>
        <w:t xml:space="preserve"> </w:t>
      </w:r>
      <w:r w:rsidR="00C1426E">
        <w:rPr>
          <w:rFonts w:ascii="Tahoma" w:hAnsi="Tahoma" w:cs="Tahoma"/>
          <w:b w:val="0"/>
          <w:i w:val="0"/>
          <w:sz w:val="24"/>
          <w:szCs w:val="24"/>
        </w:rPr>
        <w:t xml:space="preserve"> </w:t>
      </w:r>
      <w:r w:rsidR="00C1426E" w:rsidRPr="00C1426E">
        <w:rPr>
          <w:rFonts w:ascii="Tahoma" w:hAnsi="Tahoma" w:cs="Tahoma"/>
          <w:b w:val="0"/>
          <w:i w:val="0"/>
          <w:sz w:val="24"/>
          <w:szCs w:val="24"/>
        </w:rPr>
        <w:t>If</w:t>
      </w:r>
      <w:proofErr w:type="gramEnd"/>
      <w:r w:rsidR="00C1426E" w:rsidRPr="00C1426E">
        <w:rPr>
          <w:rFonts w:ascii="Tahoma" w:hAnsi="Tahoma" w:cs="Tahoma"/>
          <w:b w:val="0"/>
          <w:i w:val="0"/>
          <w:sz w:val="24"/>
          <w:szCs w:val="24"/>
        </w:rPr>
        <w:t xml:space="preserve"> the product is manufactured on contract basis, evidence of the contract shall </w:t>
      </w:r>
      <w:r w:rsidR="00C1426E">
        <w:rPr>
          <w:rFonts w:ascii="Tahoma" w:hAnsi="Tahoma" w:cs="Tahoma"/>
          <w:b w:val="0"/>
          <w:i w:val="0"/>
          <w:sz w:val="24"/>
          <w:szCs w:val="24"/>
        </w:rPr>
        <w:tab/>
      </w:r>
      <w:r w:rsidR="00C1426E" w:rsidRPr="00C1426E">
        <w:rPr>
          <w:rFonts w:ascii="Tahoma" w:hAnsi="Tahoma" w:cs="Tahoma"/>
          <w:b w:val="0"/>
          <w:i w:val="0"/>
          <w:sz w:val="24"/>
          <w:szCs w:val="24"/>
        </w:rPr>
        <w:t xml:space="preserve">be submitted. This information shall be clearly stated on the product label and </w:t>
      </w:r>
      <w:r w:rsidR="00C1426E">
        <w:rPr>
          <w:rFonts w:ascii="Tahoma" w:hAnsi="Tahoma" w:cs="Tahoma"/>
          <w:b w:val="0"/>
          <w:i w:val="0"/>
          <w:sz w:val="24"/>
          <w:szCs w:val="24"/>
        </w:rPr>
        <w:tab/>
      </w:r>
      <w:r w:rsidR="00C1426E" w:rsidRPr="00C1426E">
        <w:rPr>
          <w:rFonts w:ascii="Tahoma" w:hAnsi="Tahoma" w:cs="Tahoma"/>
          <w:b w:val="0"/>
          <w:i w:val="0"/>
          <w:sz w:val="24"/>
          <w:szCs w:val="24"/>
        </w:rPr>
        <w:t>package insert.</w:t>
      </w:r>
    </w:p>
    <w:p w14:paraId="4422E1FA" w14:textId="77777777" w:rsidR="00C1426E" w:rsidRDefault="00C1426E" w:rsidP="00085F45">
      <w:pPr>
        <w:jc w:val="both"/>
        <w:rPr>
          <w:rFonts w:ascii="Tahoma" w:hAnsi="Tahoma" w:cs="Tahoma"/>
        </w:rPr>
      </w:pPr>
    </w:p>
    <w:p w14:paraId="09441010" w14:textId="77777777" w:rsidR="00A528F9" w:rsidRDefault="00C1426E" w:rsidP="00C1426E">
      <w:pPr>
        <w:tabs>
          <w:tab w:val="left" w:pos="810"/>
        </w:tabs>
        <w:jc w:val="both"/>
        <w:rPr>
          <w:rFonts w:ascii="Tahoma" w:hAnsi="Tahoma" w:cs="Tahoma"/>
        </w:rPr>
      </w:pPr>
      <w:proofErr w:type="gramStart"/>
      <w:r w:rsidRPr="00C1426E">
        <w:rPr>
          <w:rFonts w:ascii="Tahoma" w:hAnsi="Tahoma" w:cs="Tahoma"/>
        </w:rPr>
        <w:t>3.2.1</w:t>
      </w:r>
      <w:r w:rsidR="00B26ACF">
        <w:rPr>
          <w:rFonts w:ascii="Tahoma" w:hAnsi="Tahoma" w:cs="Tahoma"/>
        </w:rPr>
        <w:t>3</w:t>
      </w:r>
      <w:r w:rsidRPr="00C1426E">
        <w:rPr>
          <w:rFonts w:ascii="Tahoma" w:hAnsi="Tahoma" w:cs="Tahoma"/>
        </w:rPr>
        <w:t xml:space="preserve"> </w:t>
      </w:r>
      <w:r>
        <w:rPr>
          <w:rFonts w:ascii="Tahoma" w:hAnsi="Tahoma" w:cs="Tahoma"/>
        </w:rPr>
        <w:t xml:space="preserve"> </w:t>
      </w:r>
      <w:r w:rsidR="00085F45" w:rsidRPr="00682D9F">
        <w:rPr>
          <w:rFonts w:ascii="Tahoma" w:hAnsi="Tahoma" w:cs="Tahoma"/>
        </w:rPr>
        <w:t>The</w:t>
      </w:r>
      <w:proofErr w:type="gramEnd"/>
      <w:r w:rsidR="00085F45" w:rsidRPr="00682D9F">
        <w:rPr>
          <w:rFonts w:ascii="Tahoma" w:hAnsi="Tahoma" w:cs="Tahoma"/>
        </w:rPr>
        <w:t xml:space="preserve"> registration of product under these regulations, unless otherwise revoked, </w:t>
      </w:r>
    </w:p>
    <w:p w14:paraId="1328D9EE" w14:textId="77777777" w:rsidR="00085F45" w:rsidRPr="00682D9F" w:rsidRDefault="00A528F9" w:rsidP="00085F45">
      <w:pPr>
        <w:ind w:firstLine="720"/>
        <w:jc w:val="both"/>
        <w:rPr>
          <w:rFonts w:ascii="Tahoma" w:hAnsi="Tahoma" w:cs="Tahoma"/>
        </w:rPr>
      </w:pPr>
      <w:r>
        <w:rPr>
          <w:rFonts w:ascii="Tahoma" w:hAnsi="Tahoma" w:cs="Tahoma"/>
        </w:rPr>
        <w:t xml:space="preserve"> </w:t>
      </w:r>
      <w:r w:rsidR="00085F45" w:rsidRPr="00682D9F">
        <w:rPr>
          <w:rFonts w:ascii="Tahoma" w:hAnsi="Tahoma" w:cs="Tahoma"/>
        </w:rPr>
        <w:t xml:space="preserve">shall be valid for a </w:t>
      </w:r>
      <w:r w:rsidR="00085F45" w:rsidRPr="00682D9F">
        <w:rPr>
          <w:rFonts w:ascii="Tahoma" w:hAnsi="Tahoma" w:cs="Tahoma"/>
          <w:b/>
          <w:i/>
          <w:iCs/>
        </w:rPr>
        <w:t>period of 3 years</w:t>
      </w:r>
      <w:r w:rsidR="00085F45" w:rsidRPr="00682D9F">
        <w:rPr>
          <w:rFonts w:ascii="Tahoma" w:hAnsi="Tahoma" w:cs="Tahoma"/>
        </w:rPr>
        <w:t xml:space="preserve"> and may be renewed.</w:t>
      </w:r>
    </w:p>
    <w:p w14:paraId="213D4812" w14:textId="77777777" w:rsidR="00085F45" w:rsidRPr="00682D9F" w:rsidRDefault="00085F45" w:rsidP="00085F45">
      <w:pPr>
        <w:rPr>
          <w:rFonts w:ascii="Tahoma" w:hAnsi="Tahoma" w:cs="Tahoma"/>
        </w:rPr>
      </w:pPr>
    </w:p>
    <w:p w14:paraId="47028E64" w14:textId="77777777" w:rsidR="00B37D32" w:rsidRDefault="00085F45" w:rsidP="00B37D32">
      <w:pPr>
        <w:tabs>
          <w:tab w:val="left" w:pos="810"/>
        </w:tabs>
        <w:ind w:left="720" w:hanging="720"/>
        <w:rPr>
          <w:rFonts w:ascii="Tahoma" w:hAnsi="Tahoma" w:cs="Tahoma"/>
        </w:rPr>
      </w:pPr>
      <w:proofErr w:type="gramStart"/>
      <w:r>
        <w:rPr>
          <w:rFonts w:ascii="Tahoma" w:hAnsi="Tahoma" w:cs="Tahoma"/>
        </w:rPr>
        <w:t>3.2.1</w:t>
      </w:r>
      <w:r w:rsidR="00B26ACF">
        <w:rPr>
          <w:rFonts w:ascii="Tahoma" w:hAnsi="Tahoma" w:cs="Tahoma"/>
        </w:rPr>
        <w:t>4</w:t>
      </w:r>
      <w:r>
        <w:rPr>
          <w:rFonts w:ascii="Tahoma" w:hAnsi="Tahoma" w:cs="Tahoma"/>
        </w:rPr>
        <w:t xml:space="preserve"> </w:t>
      </w:r>
      <w:r w:rsidR="00B37D32">
        <w:rPr>
          <w:rFonts w:ascii="Tahoma" w:hAnsi="Tahoma" w:cs="Tahoma"/>
        </w:rPr>
        <w:t xml:space="preserve"> </w:t>
      </w:r>
      <w:r w:rsidRPr="00682D9F">
        <w:rPr>
          <w:rFonts w:ascii="Tahoma" w:hAnsi="Tahoma" w:cs="Tahoma"/>
        </w:rPr>
        <w:t>The</w:t>
      </w:r>
      <w:proofErr w:type="gramEnd"/>
      <w:r w:rsidRPr="00682D9F">
        <w:rPr>
          <w:rFonts w:ascii="Tahoma" w:hAnsi="Tahoma" w:cs="Tahoma"/>
        </w:rPr>
        <w:t xml:space="preserve"> </w:t>
      </w:r>
      <w:r w:rsidR="00B37D32" w:rsidRPr="004E1D2F">
        <w:rPr>
          <w:rFonts w:ascii="Tahoma" w:hAnsi="Tahoma" w:cs="Tahoma"/>
        </w:rPr>
        <w:t>Authority</w:t>
      </w:r>
      <w:r w:rsidRPr="00682D9F">
        <w:rPr>
          <w:rFonts w:ascii="Tahoma" w:hAnsi="Tahoma" w:cs="Tahoma"/>
        </w:rPr>
        <w:t xml:space="preserve"> shall publish annually a notice in the Gazette notifying the </w:t>
      </w:r>
      <w:r w:rsidR="00B37D32">
        <w:rPr>
          <w:rFonts w:ascii="Tahoma" w:hAnsi="Tahoma" w:cs="Tahoma"/>
        </w:rPr>
        <w:t xml:space="preserve"> </w:t>
      </w:r>
    </w:p>
    <w:p w14:paraId="481D607A" w14:textId="77777777" w:rsidR="00085F45" w:rsidRDefault="00B37D32" w:rsidP="00B37D32">
      <w:pPr>
        <w:tabs>
          <w:tab w:val="left" w:pos="810"/>
        </w:tabs>
        <w:ind w:left="720" w:hanging="720"/>
        <w:rPr>
          <w:rFonts w:ascii="Tahoma" w:hAnsi="Tahoma" w:cs="Tahoma"/>
        </w:rPr>
      </w:pPr>
      <w:r>
        <w:rPr>
          <w:rFonts w:ascii="Tahoma" w:hAnsi="Tahoma" w:cs="Tahoma"/>
        </w:rPr>
        <w:tab/>
        <w:t xml:space="preserve"> </w:t>
      </w:r>
      <w:proofErr w:type="gramStart"/>
      <w:r w:rsidR="00085F45" w:rsidRPr="00682D9F">
        <w:rPr>
          <w:rFonts w:ascii="Tahoma" w:hAnsi="Tahoma" w:cs="Tahoma"/>
        </w:rPr>
        <w:t xml:space="preserve">registration </w:t>
      </w:r>
      <w:r w:rsidR="00A528F9">
        <w:rPr>
          <w:rFonts w:ascii="Tahoma" w:hAnsi="Tahoma" w:cs="Tahoma"/>
        </w:rPr>
        <w:t xml:space="preserve"> </w:t>
      </w:r>
      <w:r w:rsidR="00085F45" w:rsidRPr="00682D9F">
        <w:rPr>
          <w:rFonts w:ascii="Tahoma" w:hAnsi="Tahoma" w:cs="Tahoma"/>
        </w:rPr>
        <w:t>of</w:t>
      </w:r>
      <w:proofErr w:type="gramEnd"/>
      <w:r w:rsidR="00085F45" w:rsidRPr="00682D9F">
        <w:rPr>
          <w:rFonts w:ascii="Tahoma" w:hAnsi="Tahoma" w:cs="Tahoma"/>
        </w:rPr>
        <w:t xml:space="preserve"> the product under these regulations.</w:t>
      </w:r>
    </w:p>
    <w:p w14:paraId="2A0B1378" w14:textId="77777777" w:rsidR="00085F45" w:rsidRPr="00682D9F" w:rsidRDefault="00085F45" w:rsidP="00085F45">
      <w:pPr>
        <w:rPr>
          <w:rFonts w:ascii="Tahoma" w:hAnsi="Tahoma" w:cs="Tahoma"/>
        </w:rPr>
      </w:pPr>
    </w:p>
    <w:p w14:paraId="05F6B2B2" w14:textId="77777777" w:rsidR="00085F45" w:rsidRDefault="00085F45" w:rsidP="00085F45">
      <w:pPr>
        <w:ind w:left="900" w:hanging="900"/>
        <w:rPr>
          <w:rFonts w:ascii="Tahoma" w:hAnsi="Tahoma" w:cs="Tahoma"/>
        </w:rPr>
      </w:pPr>
      <w:proofErr w:type="gramStart"/>
      <w:r>
        <w:rPr>
          <w:rFonts w:ascii="Tahoma" w:hAnsi="Tahoma" w:cs="Tahoma"/>
        </w:rPr>
        <w:t>3.2.1</w:t>
      </w:r>
      <w:r w:rsidR="00B26ACF">
        <w:rPr>
          <w:rFonts w:ascii="Tahoma" w:hAnsi="Tahoma" w:cs="Tahoma"/>
        </w:rPr>
        <w:t>5</w:t>
      </w:r>
      <w:r w:rsidRPr="00682D9F">
        <w:rPr>
          <w:rFonts w:ascii="Tahoma" w:hAnsi="Tahoma" w:cs="Tahoma"/>
        </w:rPr>
        <w:t xml:space="preserve"> </w:t>
      </w:r>
      <w:r>
        <w:rPr>
          <w:rFonts w:ascii="Tahoma" w:hAnsi="Tahoma" w:cs="Tahoma"/>
        </w:rPr>
        <w:t xml:space="preserve"> </w:t>
      </w:r>
      <w:r w:rsidRPr="00682D9F">
        <w:rPr>
          <w:rFonts w:ascii="Tahoma" w:hAnsi="Tahoma" w:cs="Tahoma"/>
        </w:rPr>
        <w:t>An</w:t>
      </w:r>
      <w:proofErr w:type="gramEnd"/>
      <w:r w:rsidRPr="00682D9F">
        <w:rPr>
          <w:rFonts w:ascii="Tahoma" w:hAnsi="Tahoma" w:cs="Tahoma"/>
        </w:rPr>
        <w:t xml:space="preserve"> appeal for the review of an application can be made in writing not later than</w:t>
      </w:r>
      <w:r w:rsidR="00C1426E">
        <w:rPr>
          <w:rFonts w:ascii="Tahoma" w:hAnsi="Tahoma" w:cs="Tahoma"/>
        </w:rPr>
        <w:t xml:space="preserve"> </w:t>
      </w:r>
      <w:r w:rsidRPr="00682D9F">
        <w:rPr>
          <w:rFonts w:ascii="Tahoma" w:hAnsi="Tahoma" w:cs="Tahoma"/>
        </w:rPr>
        <w:t xml:space="preserve">21 </w:t>
      </w:r>
      <w:r>
        <w:rPr>
          <w:rFonts w:ascii="Tahoma" w:hAnsi="Tahoma" w:cs="Tahoma"/>
        </w:rPr>
        <w:t xml:space="preserve">(twenty one) </w:t>
      </w:r>
      <w:r w:rsidRPr="00682D9F">
        <w:rPr>
          <w:rFonts w:ascii="Tahoma" w:hAnsi="Tahoma" w:cs="Tahoma"/>
        </w:rPr>
        <w:t xml:space="preserve">days to the Minister and this shall be accompanied with an </w:t>
      </w:r>
      <w:r w:rsidR="00C1426E">
        <w:rPr>
          <w:rFonts w:ascii="Tahoma" w:hAnsi="Tahoma" w:cs="Tahoma"/>
        </w:rPr>
        <w:t xml:space="preserve"> </w:t>
      </w:r>
      <w:r w:rsidRPr="00682D9F">
        <w:rPr>
          <w:rFonts w:ascii="Tahoma" w:hAnsi="Tahoma" w:cs="Tahoma"/>
        </w:rPr>
        <w:t xml:space="preserve">appropriate fee. </w:t>
      </w:r>
    </w:p>
    <w:p w14:paraId="643210CE" w14:textId="77777777" w:rsidR="00CA76FC" w:rsidRPr="00682D9F" w:rsidRDefault="00CA76FC" w:rsidP="00085F45">
      <w:pPr>
        <w:ind w:left="900" w:hanging="900"/>
        <w:rPr>
          <w:rFonts w:ascii="Tahoma" w:hAnsi="Tahoma" w:cs="Tahoma"/>
          <w:b/>
          <w:u w:val="single"/>
        </w:rPr>
      </w:pPr>
    </w:p>
    <w:p w14:paraId="6FBBAD3D" w14:textId="77777777" w:rsidR="00085F45" w:rsidRPr="00682D9F" w:rsidRDefault="00085F45" w:rsidP="00085F45">
      <w:pPr>
        <w:rPr>
          <w:rFonts w:ascii="Tahoma" w:hAnsi="Tahoma" w:cs="Tahoma"/>
          <w:b/>
          <w:u w:val="single"/>
        </w:rPr>
      </w:pPr>
    </w:p>
    <w:p w14:paraId="0DF1E769" w14:textId="77777777" w:rsidR="00085F45" w:rsidRPr="00682D9F" w:rsidRDefault="00085F45" w:rsidP="00085F45">
      <w:pPr>
        <w:rPr>
          <w:rFonts w:ascii="Tahoma" w:hAnsi="Tahoma" w:cs="Tahoma"/>
          <w:b/>
        </w:rPr>
      </w:pPr>
      <w:r>
        <w:rPr>
          <w:rFonts w:ascii="Tahoma" w:hAnsi="Tahoma" w:cs="Tahoma"/>
          <w:b/>
        </w:rPr>
        <w:t>4.</w:t>
      </w:r>
      <w:r w:rsidR="00F06A65">
        <w:rPr>
          <w:rFonts w:ascii="Tahoma" w:hAnsi="Tahoma" w:cs="Tahoma"/>
          <w:b/>
        </w:rPr>
        <w:t>0</w:t>
      </w:r>
      <w:r w:rsidRPr="00682D9F">
        <w:rPr>
          <w:rFonts w:ascii="Tahoma" w:hAnsi="Tahoma" w:cs="Tahoma"/>
          <w:b/>
        </w:rPr>
        <w:t xml:space="preserve">   </w:t>
      </w:r>
      <w:r>
        <w:rPr>
          <w:rFonts w:ascii="Tahoma" w:hAnsi="Tahoma" w:cs="Tahoma"/>
          <w:b/>
        </w:rPr>
        <w:tab/>
      </w:r>
      <w:r w:rsidRPr="00682D9F">
        <w:rPr>
          <w:rFonts w:ascii="Tahoma" w:hAnsi="Tahoma" w:cs="Tahoma"/>
          <w:b/>
        </w:rPr>
        <w:t>SANCTIONS AND PENALTIES</w:t>
      </w:r>
    </w:p>
    <w:p w14:paraId="14477081" w14:textId="77777777" w:rsidR="00085F45" w:rsidRPr="00682D9F" w:rsidRDefault="00085F45" w:rsidP="00085F45">
      <w:pPr>
        <w:rPr>
          <w:rFonts w:ascii="Tahoma" w:hAnsi="Tahoma" w:cs="Tahoma"/>
        </w:rPr>
      </w:pPr>
    </w:p>
    <w:p w14:paraId="13B3B1AC" w14:textId="77777777" w:rsidR="00085F45" w:rsidRPr="00682D9F" w:rsidRDefault="00085F45" w:rsidP="00085F45">
      <w:pPr>
        <w:rPr>
          <w:rFonts w:ascii="Tahoma" w:hAnsi="Tahoma" w:cs="Tahoma"/>
        </w:rPr>
      </w:pPr>
      <w:r>
        <w:rPr>
          <w:rFonts w:ascii="Tahoma" w:hAnsi="Tahoma" w:cs="Tahoma"/>
        </w:rPr>
        <w:t>4.</w:t>
      </w:r>
      <w:r w:rsidRPr="00682D9F">
        <w:rPr>
          <w:rFonts w:ascii="Tahoma" w:hAnsi="Tahoma" w:cs="Tahoma"/>
        </w:rPr>
        <w:t xml:space="preserve">1 </w:t>
      </w:r>
      <w:r>
        <w:rPr>
          <w:rFonts w:ascii="Tahoma" w:hAnsi="Tahoma" w:cs="Tahoma"/>
        </w:rPr>
        <w:tab/>
      </w:r>
      <w:r w:rsidRPr="004E1D2F">
        <w:rPr>
          <w:rFonts w:ascii="Tahoma" w:hAnsi="Tahoma" w:cs="Tahoma"/>
        </w:rPr>
        <w:t>The Authority</w:t>
      </w:r>
      <w:r w:rsidRPr="00682D9F">
        <w:rPr>
          <w:rFonts w:ascii="Tahoma" w:hAnsi="Tahoma" w:cs="Tahoma"/>
        </w:rPr>
        <w:t xml:space="preserve"> may cancel the registration of a product, if</w:t>
      </w:r>
      <w:r w:rsidR="00F06A65">
        <w:rPr>
          <w:rFonts w:ascii="Tahoma" w:hAnsi="Tahoma" w:cs="Tahoma"/>
        </w:rPr>
        <w:t>:</w:t>
      </w:r>
    </w:p>
    <w:p w14:paraId="6FB3DEC9" w14:textId="77777777" w:rsidR="00085F45" w:rsidRPr="00682D9F" w:rsidRDefault="00085F45" w:rsidP="00085F45">
      <w:pPr>
        <w:rPr>
          <w:rFonts w:ascii="Tahoma" w:hAnsi="Tahoma" w:cs="Tahoma"/>
        </w:rPr>
      </w:pPr>
    </w:p>
    <w:p w14:paraId="6276B3E9" w14:textId="77777777" w:rsidR="00085F45" w:rsidRPr="00682D9F" w:rsidRDefault="00085F45" w:rsidP="00085F45">
      <w:pPr>
        <w:ind w:left="1080" w:hanging="360"/>
        <w:rPr>
          <w:rFonts w:ascii="Tahoma" w:hAnsi="Tahoma" w:cs="Tahoma"/>
        </w:rPr>
      </w:pPr>
      <w:r w:rsidRPr="00682D9F">
        <w:rPr>
          <w:rFonts w:ascii="Tahoma" w:hAnsi="Tahoma" w:cs="Tahoma"/>
        </w:rPr>
        <w:t xml:space="preserve">(i) the grounds on which the product was registered is later found to be false </w:t>
      </w:r>
      <w:proofErr w:type="gramStart"/>
      <w:r w:rsidRPr="00682D9F">
        <w:rPr>
          <w:rFonts w:ascii="Tahoma" w:hAnsi="Tahoma" w:cs="Tahoma"/>
        </w:rPr>
        <w:t xml:space="preserve">or </w:t>
      </w:r>
      <w:r>
        <w:rPr>
          <w:rFonts w:ascii="Tahoma" w:hAnsi="Tahoma" w:cs="Tahoma"/>
        </w:rPr>
        <w:t xml:space="preserve"> </w:t>
      </w:r>
      <w:r w:rsidRPr="00682D9F">
        <w:rPr>
          <w:rFonts w:ascii="Tahoma" w:hAnsi="Tahoma" w:cs="Tahoma"/>
        </w:rPr>
        <w:t>incomplete</w:t>
      </w:r>
      <w:proofErr w:type="gramEnd"/>
      <w:r w:rsidRPr="00682D9F">
        <w:rPr>
          <w:rFonts w:ascii="Tahoma" w:hAnsi="Tahoma" w:cs="Tahoma"/>
        </w:rPr>
        <w:t>.</w:t>
      </w:r>
    </w:p>
    <w:p w14:paraId="7EE0EB40" w14:textId="77777777" w:rsidR="00085F45" w:rsidRPr="00682D9F" w:rsidRDefault="00085F45" w:rsidP="00085F45">
      <w:pPr>
        <w:rPr>
          <w:rFonts w:ascii="Tahoma" w:hAnsi="Tahoma" w:cs="Tahoma"/>
        </w:rPr>
      </w:pPr>
    </w:p>
    <w:p w14:paraId="15ADEEE3" w14:textId="77777777" w:rsidR="00085F45" w:rsidRPr="00682D9F" w:rsidRDefault="00085F45" w:rsidP="00085F45">
      <w:pPr>
        <w:ind w:firstLine="720"/>
        <w:rPr>
          <w:rFonts w:ascii="Tahoma" w:hAnsi="Tahoma" w:cs="Tahoma"/>
        </w:rPr>
      </w:pPr>
      <w:r w:rsidRPr="00682D9F">
        <w:rPr>
          <w:rFonts w:ascii="Tahoma" w:hAnsi="Tahoma" w:cs="Tahoma"/>
        </w:rPr>
        <w:t xml:space="preserve">(ii) the circumstances under which the product was registered no longer exist. </w:t>
      </w:r>
    </w:p>
    <w:p w14:paraId="4CB23F06" w14:textId="77777777" w:rsidR="00085F45" w:rsidRPr="00682D9F" w:rsidRDefault="00085F45" w:rsidP="00085F45">
      <w:pPr>
        <w:rPr>
          <w:rFonts w:ascii="Tahoma" w:hAnsi="Tahoma" w:cs="Tahoma"/>
        </w:rPr>
      </w:pPr>
    </w:p>
    <w:p w14:paraId="6D28AABC" w14:textId="77777777" w:rsidR="00085F45" w:rsidRPr="00682D9F" w:rsidRDefault="00085F45" w:rsidP="00085F45">
      <w:pPr>
        <w:ind w:left="1080" w:hanging="360"/>
        <w:rPr>
          <w:rFonts w:ascii="Tahoma" w:hAnsi="Tahoma" w:cs="Tahoma"/>
        </w:rPr>
      </w:pPr>
      <w:r w:rsidRPr="00682D9F">
        <w:rPr>
          <w:rFonts w:ascii="Tahoma" w:hAnsi="Tahoma" w:cs="Tahoma"/>
        </w:rPr>
        <w:t xml:space="preserve">(iii) any of the provisions under which the product was registered has </w:t>
      </w:r>
      <w:proofErr w:type="gramStart"/>
      <w:r w:rsidRPr="00682D9F">
        <w:rPr>
          <w:rFonts w:ascii="Tahoma" w:hAnsi="Tahoma" w:cs="Tahoma"/>
        </w:rPr>
        <w:t xml:space="preserve">been </w:t>
      </w:r>
      <w:r>
        <w:rPr>
          <w:rFonts w:ascii="Tahoma" w:hAnsi="Tahoma" w:cs="Tahoma"/>
        </w:rPr>
        <w:t xml:space="preserve"> </w:t>
      </w:r>
      <w:r w:rsidRPr="00682D9F">
        <w:rPr>
          <w:rFonts w:ascii="Tahoma" w:hAnsi="Tahoma" w:cs="Tahoma"/>
        </w:rPr>
        <w:t>contravened</w:t>
      </w:r>
      <w:proofErr w:type="gramEnd"/>
      <w:r w:rsidRPr="00682D9F">
        <w:rPr>
          <w:rFonts w:ascii="Tahoma" w:hAnsi="Tahoma" w:cs="Tahoma"/>
        </w:rPr>
        <w:t>.</w:t>
      </w:r>
    </w:p>
    <w:p w14:paraId="4C2ADB2B" w14:textId="77777777" w:rsidR="00085F45" w:rsidRDefault="00085F45" w:rsidP="00085F45">
      <w:pPr>
        <w:rPr>
          <w:rFonts w:ascii="Tahoma" w:hAnsi="Tahoma" w:cs="Tahoma"/>
        </w:rPr>
      </w:pPr>
    </w:p>
    <w:p w14:paraId="2326D79D" w14:textId="77777777" w:rsidR="00A528F9" w:rsidRDefault="00085F45" w:rsidP="00085F45">
      <w:pPr>
        <w:ind w:firstLine="720"/>
        <w:rPr>
          <w:rFonts w:ascii="Tahoma" w:hAnsi="Tahoma" w:cs="Tahoma"/>
        </w:rPr>
      </w:pPr>
      <w:r w:rsidRPr="00682D9F">
        <w:rPr>
          <w:rFonts w:ascii="Tahoma" w:hAnsi="Tahoma" w:cs="Tahoma"/>
        </w:rPr>
        <w:t xml:space="preserve">(iv) the standard of quality, safety and efficacy, as prescribed in the </w:t>
      </w:r>
    </w:p>
    <w:p w14:paraId="242A7775" w14:textId="77777777" w:rsidR="00085F45" w:rsidRPr="00682D9F" w:rsidRDefault="00A528F9" w:rsidP="00A528F9">
      <w:pPr>
        <w:ind w:firstLine="720"/>
        <w:rPr>
          <w:rFonts w:ascii="Tahoma" w:hAnsi="Tahoma" w:cs="Tahoma"/>
        </w:rPr>
      </w:pPr>
      <w:r>
        <w:rPr>
          <w:rFonts w:ascii="Tahoma" w:hAnsi="Tahoma" w:cs="Tahoma"/>
        </w:rPr>
        <w:t xml:space="preserve">     </w:t>
      </w:r>
      <w:r w:rsidR="00085F45" w:rsidRPr="00682D9F">
        <w:rPr>
          <w:rFonts w:ascii="Tahoma" w:hAnsi="Tahoma" w:cs="Tahoma"/>
        </w:rPr>
        <w:t xml:space="preserve">documentation for </w:t>
      </w:r>
      <w:r w:rsidR="00085F45">
        <w:rPr>
          <w:rFonts w:ascii="Tahoma" w:hAnsi="Tahoma" w:cs="Tahoma"/>
        </w:rPr>
        <w:t>r</w:t>
      </w:r>
      <w:r w:rsidR="00085F45" w:rsidRPr="00682D9F">
        <w:rPr>
          <w:rFonts w:ascii="Tahoma" w:hAnsi="Tahoma" w:cs="Tahoma"/>
        </w:rPr>
        <w:t xml:space="preserve">egistration, is not being complied with. </w:t>
      </w:r>
    </w:p>
    <w:p w14:paraId="0C3579AE" w14:textId="77777777" w:rsidR="00085F45" w:rsidRPr="00682D9F" w:rsidRDefault="00085F45" w:rsidP="00085F45">
      <w:pPr>
        <w:rPr>
          <w:rFonts w:ascii="Tahoma" w:hAnsi="Tahoma" w:cs="Tahoma"/>
        </w:rPr>
      </w:pPr>
    </w:p>
    <w:p w14:paraId="7A89C832" w14:textId="77777777" w:rsidR="00085F45" w:rsidRDefault="00085F45" w:rsidP="00085F45">
      <w:pPr>
        <w:ind w:left="1080" w:hanging="360"/>
        <w:rPr>
          <w:rFonts w:ascii="Tahoma" w:hAnsi="Tahoma" w:cs="Tahoma"/>
        </w:rPr>
      </w:pPr>
      <w:r w:rsidRPr="00682D9F">
        <w:rPr>
          <w:rFonts w:ascii="Tahoma" w:hAnsi="Tahoma" w:cs="Tahoma"/>
        </w:rPr>
        <w:t xml:space="preserve">(v) the premises in which the product, or part thereof, is manufactured, </w:t>
      </w:r>
      <w:proofErr w:type="gramStart"/>
      <w:r w:rsidRPr="00682D9F">
        <w:rPr>
          <w:rFonts w:ascii="Tahoma" w:hAnsi="Tahoma" w:cs="Tahoma"/>
        </w:rPr>
        <w:t xml:space="preserve">assembled, </w:t>
      </w:r>
      <w:r>
        <w:rPr>
          <w:rFonts w:ascii="Tahoma" w:hAnsi="Tahoma" w:cs="Tahoma"/>
        </w:rPr>
        <w:t xml:space="preserve"> </w:t>
      </w:r>
      <w:r w:rsidRPr="00682D9F">
        <w:rPr>
          <w:rFonts w:ascii="Tahoma" w:hAnsi="Tahoma" w:cs="Tahoma"/>
        </w:rPr>
        <w:t>packaged</w:t>
      </w:r>
      <w:proofErr w:type="gramEnd"/>
      <w:r w:rsidRPr="00682D9F">
        <w:rPr>
          <w:rFonts w:ascii="Tahoma" w:hAnsi="Tahoma" w:cs="Tahoma"/>
        </w:rPr>
        <w:t xml:space="preserve"> or stored by, or on behalf of the holder of the certificate of registration, are unsuitable. </w:t>
      </w:r>
    </w:p>
    <w:p w14:paraId="12D22B04" w14:textId="77777777" w:rsidR="00085F45" w:rsidRPr="00682D9F" w:rsidRDefault="00085F45" w:rsidP="00085F45">
      <w:pPr>
        <w:rPr>
          <w:rFonts w:ascii="Tahoma" w:hAnsi="Tahoma" w:cs="Tahoma"/>
        </w:rPr>
      </w:pPr>
    </w:p>
    <w:p w14:paraId="23C8EDE1" w14:textId="77777777" w:rsidR="00085F45" w:rsidRPr="00682D9F" w:rsidRDefault="00085F45" w:rsidP="00085F45">
      <w:pPr>
        <w:tabs>
          <w:tab w:val="left" w:pos="7191"/>
        </w:tabs>
        <w:ind w:left="720" w:hanging="720"/>
        <w:rPr>
          <w:rFonts w:ascii="Tahoma" w:hAnsi="Tahoma" w:cs="Tahoma"/>
        </w:rPr>
      </w:pPr>
      <w:r>
        <w:rPr>
          <w:rFonts w:ascii="Tahoma" w:hAnsi="Tahoma" w:cs="Tahoma"/>
        </w:rPr>
        <w:t>4.2</w:t>
      </w:r>
      <w:r>
        <w:rPr>
          <w:rFonts w:ascii="Tahoma" w:hAnsi="Tahoma" w:cs="Tahoma"/>
        </w:rPr>
        <w:tab/>
      </w:r>
      <w:r w:rsidRPr="00682D9F">
        <w:rPr>
          <w:rFonts w:ascii="Tahoma" w:hAnsi="Tahoma" w:cs="Tahoma"/>
        </w:rPr>
        <w:t xml:space="preserve">Where the registration of a product is suspended or cancelled, the </w:t>
      </w:r>
      <w:r w:rsidRPr="004E1D2F">
        <w:rPr>
          <w:rFonts w:ascii="Tahoma" w:hAnsi="Tahoma" w:cs="Tahoma"/>
        </w:rPr>
        <w:t>Authority</w:t>
      </w:r>
      <w:r w:rsidRPr="00682D9F">
        <w:rPr>
          <w:rFonts w:ascii="Tahoma" w:hAnsi="Tahoma" w:cs="Tahoma"/>
        </w:rPr>
        <w:t xml:space="preserve"> shall cause its</w:t>
      </w:r>
      <w:r>
        <w:rPr>
          <w:rFonts w:ascii="Tahoma" w:hAnsi="Tahoma" w:cs="Tahoma"/>
        </w:rPr>
        <w:t xml:space="preserve"> </w:t>
      </w:r>
      <w:r w:rsidRPr="00682D9F">
        <w:rPr>
          <w:rFonts w:ascii="Tahoma" w:hAnsi="Tahoma" w:cs="Tahoma"/>
        </w:rPr>
        <w:t xml:space="preserve">recall from circulation and shall accordingly cause the suspension, cancellation or recall </w:t>
      </w:r>
      <w:proofErr w:type="gramStart"/>
      <w:r w:rsidRPr="00682D9F">
        <w:rPr>
          <w:rFonts w:ascii="Tahoma" w:hAnsi="Tahoma" w:cs="Tahoma"/>
        </w:rPr>
        <w:t xml:space="preserve">to </w:t>
      </w:r>
      <w:r>
        <w:rPr>
          <w:rFonts w:ascii="Tahoma" w:hAnsi="Tahoma" w:cs="Tahoma"/>
        </w:rPr>
        <w:t xml:space="preserve"> </w:t>
      </w:r>
      <w:r w:rsidRPr="00682D9F">
        <w:rPr>
          <w:rFonts w:ascii="Tahoma" w:hAnsi="Tahoma" w:cs="Tahoma"/>
        </w:rPr>
        <w:t>be</w:t>
      </w:r>
      <w:proofErr w:type="gramEnd"/>
      <w:r w:rsidRPr="00682D9F">
        <w:rPr>
          <w:rFonts w:ascii="Tahoma" w:hAnsi="Tahoma" w:cs="Tahoma"/>
        </w:rPr>
        <w:t xml:space="preserve"> published in the Gazette. </w:t>
      </w:r>
    </w:p>
    <w:p w14:paraId="6E5A97C5" w14:textId="77777777" w:rsidR="00085F45" w:rsidRDefault="00085F45" w:rsidP="00085F45">
      <w:pPr>
        <w:pStyle w:val="Heading2"/>
      </w:pPr>
      <w:r>
        <w:t xml:space="preserve">                              </w:t>
      </w:r>
    </w:p>
    <w:p w14:paraId="247D41E6" w14:textId="77777777" w:rsidR="0065385D" w:rsidRPr="0065385D" w:rsidRDefault="0065385D" w:rsidP="0065385D">
      <w:pPr>
        <w:rPr>
          <w:sz w:val="20"/>
          <w:szCs w:val="20"/>
        </w:rPr>
      </w:pPr>
      <w:r>
        <w:rPr>
          <w:rFonts w:ascii="Tahoma" w:eastAsia="Tahoma" w:hAnsi="Tahoma" w:cs="Tahoma"/>
          <w:b/>
          <w:bCs/>
        </w:rPr>
        <w:t>4.3</w:t>
      </w:r>
      <w:r w:rsidRPr="0065385D">
        <w:rPr>
          <w:rFonts w:ascii="Tahoma" w:eastAsia="Tahoma" w:hAnsi="Tahoma" w:cs="Tahoma"/>
          <w:b/>
          <w:bCs/>
        </w:rPr>
        <w:t xml:space="preserve"> </w:t>
      </w:r>
      <w:r w:rsidRPr="00CA76FC">
        <w:rPr>
          <w:rFonts w:ascii="Tahoma" w:eastAsia="Tahoma" w:hAnsi="Tahoma" w:cs="Tahoma"/>
          <w:b/>
          <w:bCs/>
        </w:rPr>
        <w:t>Restricted Cosmetics/ Household chemical substances</w:t>
      </w:r>
    </w:p>
    <w:p w14:paraId="7455EC98" w14:textId="77777777" w:rsidR="0065385D" w:rsidRPr="0065385D" w:rsidRDefault="0065385D" w:rsidP="0065385D">
      <w:pPr>
        <w:spacing w:line="288" w:lineRule="exact"/>
        <w:rPr>
          <w:sz w:val="20"/>
          <w:szCs w:val="20"/>
        </w:rPr>
      </w:pPr>
    </w:p>
    <w:p w14:paraId="1F626D78" w14:textId="77777777" w:rsidR="0065385D" w:rsidRPr="0065385D" w:rsidRDefault="0065385D" w:rsidP="0065385D">
      <w:pPr>
        <w:numPr>
          <w:ilvl w:val="0"/>
          <w:numId w:val="9"/>
        </w:numPr>
        <w:tabs>
          <w:tab w:val="left" w:pos="1260"/>
        </w:tabs>
        <w:spacing w:line="238" w:lineRule="auto"/>
        <w:ind w:left="1800" w:right="840" w:hanging="900"/>
        <w:rPr>
          <w:rFonts w:ascii="Tahoma" w:eastAsia="Tahoma" w:hAnsi="Tahoma" w:cs="Tahoma"/>
        </w:rPr>
      </w:pPr>
      <w:r w:rsidRPr="0065385D">
        <w:rPr>
          <w:rFonts w:ascii="Tahoma" w:eastAsia="Tahoma" w:hAnsi="Tahoma" w:cs="Tahoma"/>
        </w:rPr>
        <w:t>Products containing steroids are considered as drugs and shall not</w:t>
      </w:r>
    </w:p>
    <w:p w14:paraId="1E0E5DF3" w14:textId="77777777" w:rsidR="0065385D" w:rsidRPr="0065385D" w:rsidRDefault="0065385D" w:rsidP="0065385D">
      <w:pPr>
        <w:tabs>
          <w:tab w:val="left" w:pos="1260"/>
        </w:tabs>
        <w:spacing w:line="238" w:lineRule="auto"/>
        <w:ind w:left="900" w:right="840"/>
        <w:rPr>
          <w:rFonts w:ascii="Tahoma" w:eastAsia="Tahoma" w:hAnsi="Tahoma" w:cs="Tahoma"/>
        </w:rPr>
      </w:pPr>
      <w:r w:rsidRPr="0065385D">
        <w:rPr>
          <w:rFonts w:ascii="Tahoma" w:eastAsia="Tahoma" w:hAnsi="Tahoma" w:cs="Tahoma"/>
        </w:rPr>
        <w:tab/>
        <w:t>be permitted in cosmetics.</w:t>
      </w:r>
    </w:p>
    <w:p w14:paraId="28370673" w14:textId="77777777" w:rsidR="0065385D" w:rsidRPr="0065385D" w:rsidRDefault="0065385D" w:rsidP="0065385D">
      <w:pPr>
        <w:spacing w:line="296" w:lineRule="exact"/>
        <w:rPr>
          <w:rFonts w:ascii="Tahoma" w:eastAsia="Tahoma" w:hAnsi="Tahoma" w:cs="Tahoma"/>
        </w:rPr>
      </w:pPr>
    </w:p>
    <w:p w14:paraId="61FF3514" w14:textId="77777777" w:rsidR="0065385D" w:rsidRPr="0065385D" w:rsidRDefault="0065385D" w:rsidP="0065385D">
      <w:pPr>
        <w:numPr>
          <w:ilvl w:val="1"/>
          <w:numId w:val="9"/>
        </w:numPr>
        <w:spacing w:line="476" w:lineRule="auto"/>
        <w:ind w:left="440" w:right="1060" w:firstLine="460"/>
        <w:rPr>
          <w:rFonts w:ascii="Tahoma" w:eastAsia="Tahoma" w:hAnsi="Tahoma" w:cs="Tahoma"/>
        </w:rPr>
      </w:pPr>
      <w:r w:rsidRPr="0065385D">
        <w:rPr>
          <w:rFonts w:ascii="Tahoma" w:eastAsia="Tahoma" w:hAnsi="Tahoma" w:cs="Tahoma"/>
        </w:rPr>
        <w:t>Banned/hazardous substances shall not form part of ingredient</w:t>
      </w:r>
    </w:p>
    <w:p w14:paraId="16A42F2A" w14:textId="77777777" w:rsidR="0065385D" w:rsidRPr="0065385D" w:rsidRDefault="0065385D" w:rsidP="0065385D">
      <w:pPr>
        <w:numPr>
          <w:ilvl w:val="1"/>
          <w:numId w:val="14"/>
        </w:numPr>
        <w:tabs>
          <w:tab w:val="left" w:pos="450"/>
          <w:tab w:val="left" w:pos="540"/>
        </w:tabs>
        <w:spacing w:line="476" w:lineRule="auto"/>
        <w:ind w:left="180" w:right="1060" w:hanging="90"/>
        <w:rPr>
          <w:rFonts w:ascii="Tahoma" w:eastAsia="Tahoma" w:hAnsi="Tahoma" w:cs="Tahoma"/>
        </w:rPr>
      </w:pPr>
      <w:r w:rsidRPr="0065385D">
        <w:rPr>
          <w:rFonts w:ascii="Tahoma" w:eastAsia="Tahoma" w:hAnsi="Tahoma" w:cs="Tahoma"/>
          <w:b/>
          <w:bCs/>
        </w:rPr>
        <w:t>Banned Substances</w:t>
      </w:r>
    </w:p>
    <w:p w14:paraId="33B20B24" w14:textId="77777777" w:rsidR="0065385D" w:rsidRPr="0065385D" w:rsidRDefault="0065385D" w:rsidP="0065385D">
      <w:pPr>
        <w:spacing w:line="8" w:lineRule="exact"/>
        <w:rPr>
          <w:rFonts w:ascii="Tahoma" w:eastAsia="Tahoma" w:hAnsi="Tahoma" w:cs="Tahoma"/>
        </w:rPr>
      </w:pPr>
    </w:p>
    <w:p w14:paraId="50623659" w14:textId="77777777" w:rsidR="0065385D" w:rsidRPr="0065385D" w:rsidRDefault="0065385D" w:rsidP="0065385D">
      <w:pPr>
        <w:numPr>
          <w:ilvl w:val="0"/>
          <w:numId w:val="15"/>
        </w:numPr>
        <w:tabs>
          <w:tab w:val="left" w:pos="1250"/>
        </w:tabs>
        <w:spacing w:line="238" w:lineRule="auto"/>
        <w:ind w:left="990" w:right="960"/>
        <w:rPr>
          <w:rFonts w:ascii="Tahoma" w:eastAsia="Tahoma" w:hAnsi="Tahoma" w:cs="Tahoma"/>
        </w:rPr>
      </w:pPr>
      <w:r w:rsidRPr="0065385D">
        <w:rPr>
          <w:rFonts w:ascii="Tahoma" w:eastAsia="Tahoma" w:hAnsi="Tahoma" w:cs="Tahoma"/>
        </w:rPr>
        <w:t>Any product containing a banned substance shall be confiscated and destroyed at cost to the applicant and attract a penalty.</w:t>
      </w:r>
    </w:p>
    <w:p w14:paraId="62CBDF1A" w14:textId="77777777" w:rsidR="0065385D" w:rsidRPr="0065385D" w:rsidRDefault="0065385D" w:rsidP="0065385D">
      <w:pPr>
        <w:spacing w:line="292" w:lineRule="exact"/>
        <w:rPr>
          <w:rFonts w:ascii="Tahoma" w:eastAsia="Tahoma" w:hAnsi="Tahoma" w:cs="Tahoma"/>
        </w:rPr>
      </w:pPr>
    </w:p>
    <w:p w14:paraId="423AE26E" w14:textId="77777777" w:rsidR="0065385D" w:rsidRPr="0065385D" w:rsidRDefault="0065385D" w:rsidP="00AF6357">
      <w:pPr>
        <w:numPr>
          <w:ilvl w:val="1"/>
          <w:numId w:val="10"/>
        </w:numPr>
        <w:tabs>
          <w:tab w:val="left" w:pos="540"/>
        </w:tabs>
        <w:ind w:left="900" w:hanging="270"/>
        <w:rPr>
          <w:rFonts w:ascii="Tahoma" w:eastAsia="Tahoma" w:hAnsi="Tahoma" w:cs="Tahoma"/>
        </w:rPr>
      </w:pPr>
      <w:r w:rsidRPr="0065385D">
        <w:rPr>
          <w:rFonts w:ascii="Tahoma" w:eastAsia="Tahoma" w:hAnsi="Tahoma" w:cs="Tahoma"/>
          <w:b/>
          <w:bCs/>
        </w:rPr>
        <w:t>Schedule 2 BANNED SUBSTANCES</w:t>
      </w:r>
    </w:p>
    <w:p w14:paraId="680D64B5" w14:textId="77777777" w:rsidR="0065385D" w:rsidRPr="0065385D" w:rsidRDefault="0065385D" w:rsidP="0065385D">
      <w:pPr>
        <w:spacing w:line="286" w:lineRule="exact"/>
        <w:ind w:left="270" w:hanging="270"/>
        <w:rPr>
          <w:rFonts w:ascii="Tahoma" w:eastAsia="Tahoma" w:hAnsi="Tahoma" w:cs="Tahoma"/>
        </w:rPr>
      </w:pPr>
    </w:p>
    <w:p w14:paraId="64DD7048" w14:textId="77777777" w:rsidR="0065385D" w:rsidRPr="0065385D" w:rsidRDefault="0065385D" w:rsidP="0065385D">
      <w:pPr>
        <w:numPr>
          <w:ilvl w:val="3"/>
          <w:numId w:val="10"/>
        </w:numPr>
        <w:tabs>
          <w:tab w:val="left" w:pos="450"/>
          <w:tab w:val="left" w:pos="990"/>
        </w:tabs>
        <w:ind w:left="720"/>
        <w:rPr>
          <w:rFonts w:ascii="Tahoma" w:eastAsia="Tahoma" w:hAnsi="Tahoma" w:cs="Tahoma"/>
        </w:rPr>
      </w:pPr>
      <w:proofErr w:type="spellStart"/>
      <w:r w:rsidRPr="0065385D">
        <w:rPr>
          <w:rFonts w:ascii="Tahoma" w:eastAsia="Tahoma" w:hAnsi="Tahoma" w:cs="Tahoma"/>
        </w:rPr>
        <w:t>Iodochlorhydroxyquinoline</w:t>
      </w:r>
      <w:proofErr w:type="spellEnd"/>
      <w:r w:rsidRPr="0065385D">
        <w:rPr>
          <w:rFonts w:ascii="Tahoma" w:eastAsia="Tahoma" w:hAnsi="Tahoma" w:cs="Tahoma"/>
        </w:rPr>
        <w:t xml:space="preserve"> and its derivatives (0.1-0.5%)</w:t>
      </w:r>
    </w:p>
    <w:p w14:paraId="1E297604" w14:textId="77777777" w:rsidR="0065385D" w:rsidRPr="0065385D" w:rsidRDefault="0065385D" w:rsidP="0065385D">
      <w:pPr>
        <w:numPr>
          <w:ilvl w:val="3"/>
          <w:numId w:val="10"/>
        </w:numPr>
        <w:tabs>
          <w:tab w:val="left" w:pos="450"/>
          <w:tab w:val="left" w:pos="990"/>
        </w:tabs>
        <w:ind w:left="720"/>
        <w:rPr>
          <w:rFonts w:ascii="Tahoma" w:eastAsia="Tahoma" w:hAnsi="Tahoma" w:cs="Tahoma"/>
        </w:rPr>
      </w:pPr>
      <w:r w:rsidRPr="0065385D">
        <w:rPr>
          <w:rFonts w:ascii="Tahoma" w:eastAsia="Tahoma" w:hAnsi="Tahoma" w:cs="Tahoma"/>
        </w:rPr>
        <w:t>Methaqualone and its salts</w:t>
      </w:r>
    </w:p>
    <w:p w14:paraId="37A13498"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r w:rsidRPr="0065385D">
        <w:rPr>
          <w:rFonts w:ascii="Tahoma" w:eastAsia="Tahoma" w:hAnsi="Tahoma" w:cs="Tahoma"/>
        </w:rPr>
        <w:t>Phenylbutazone, its salts and derivatives</w:t>
      </w:r>
    </w:p>
    <w:p w14:paraId="3E6B8D73" w14:textId="77777777" w:rsidR="0065385D" w:rsidRPr="0065385D" w:rsidRDefault="0065385D" w:rsidP="0065385D">
      <w:pPr>
        <w:numPr>
          <w:ilvl w:val="3"/>
          <w:numId w:val="10"/>
        </w:numPr>
        <w:tabs>
          <w:tab w:val="left" w:pos="450"/>
          <w:tab w:val="left" w:pos="990"/>
        </w:tabs>
        <w:spacing w:line="239" w:lineRule="auto"/>
        <w:ind w:left="720"/>
        <w:rPr>
          <w:rFonts w:ascii="Tahoma" w:eastAsia="Tahoma" w:hAnsi="Tahoma" w:cs="Tahoma"/>
        </w:rPr>
      </w:pPr>
      <w:r w:rsidRPr="0065385D">
        <w:rPr>
          <w:rFonts w:ascii="Tahoma" w:eastAsia="Tahoma" w:hAnsi="Tahoma" w:cs="Tahoma"/>
        </w:rPr>
        <w:t>All mercury-based products</w:t>
      </w:r>
    </w:p>
    <w:p w14:paraId="3F1E53A3"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proofErr w:type="spellStart"/>
      <w:r w:rsidRPr="0065385D">
        <w:rPr>
          <w:rFonts w:ascii="Tahoma" w:eastAsia="Tahoma" w:hAnsi="Tahoma" w:cs="Tahoma"/>
        </w:rPr>
        <w:t>Hydroquinones</w:t>
      </w:r>
      <w:proofErr w:type="spellEnd"/>
      <w:r w:rsidRPr="0065385D">
        <w:rPr>
          <w:rFonts w:ascii="Tahoma" w:eastAsia="Tahoma" w:hAnsi="Tahoma" w:cs="Tahoma"/>
        </w:rPr>
        <w:t xml:space="preserve"> and its derivatives</w:t>
      </w:r>
    </w:p>
    <w:p w14:paraId="097B6C69"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proofErr w:type="spellStart"/>
      <w:r w:rsidRPr="0065385D">
        <w:rPr>
          <w:rFonts w:ascii="Tahoma" w:eastAsia="Tahoma" w:hAnsi="Tahoma" w:cs="Tahoma"/>
        </w:rPr>
        <w:t>Sercobarbital</w:t>
      </w:r>
      <w:proofErr w:type="spellEnd"/>
      <w:r w:rsidRPr="0065385D">
        <w:rPr>
          <w:rFonts w:ascii="Tahoma" w:eastAsia="Tahoma" w:hAnsi="Tahoma" w:cs="Tahoma"/>
        </w:rPr>
        <w:t xml:space="preserve"> (</w:t>
      </w:r>
      <w:proofErr w:type="spellStart"/>
      <w:r w:rsidRPr="0065385D">
        <w:rPr>
          <w:rFonts w:ascii="Tahoma" w:eastAsia="Tahoma" w:hAnsi="Tahoma" w:cs="Tahoma"/>
        </w:rPr>
        <w:t>Quinalbarbitone</w:t>
      </w:r>
      <w:proofErr w:type="spellEnd"/>
      <w:r w:rsidRPr="0065385D">
        <w:rPr>
          <w:rFonts w:ascii="Tahoma" w:eastAsia="Tahoma" w:hAnsi="Tahoma" w:cs="Tahoma"/>
        </w:rPr>
        <w:t>)</w:t>
      </w:r>
    </w:p>
    <w:p w14:paraId="5EFAA39A" w14:textId="77777777" w:rsidR="0065385D" w:rsidRPr="0065385D" w:rsidRDefault="0065385D" w:rsidP="0065385D">
      <w:pPr>
        <w:tabs>
          <w:tab w:val="left" w:pos="450"/>
          <w:tab w:val="left" w:pos="990"/>
        </w:tabs>
        <w:spacing w:line="1" w:lineRule="exact"/>
        <w:ind w:left="720"/>
        <w:rPr>
          <w:rFonts w:ascii="Tahoma" w:eastAsia="Tahoma" w:hAnsi="Tahoma" w:cs="Tahoma"/>
        </w:rPr>
      </w:pPr>
    </w:p>
    <w:p w14:paraId="50633245" w14:textId="77777777" w:rsidR="0065385D" w:rsidRPr="0065385D" w:rsidRDefault="0065385D" w:rsidP="0065385D">
      <w:pPr>
        <w:numPr>
          <w:ilvl w:val="3"/>
          <w:numId w:val="10"/>
        </w:numPr>
        <w:tabs>
          <w:tab w:val="left" w:pos="450"/>
          <w:tab w:val="left" w:pos="990"/>
        </w:tabs>
        <w:ind w:left="720"/>
        <w:rPr>
          <w:rFonts w:ascii="Tahoma" w:eastAsia="Tahoma" w:hAnsi="Tahoma" w:cs="Tahoma"/>
        </w:rPr>
      </w:pPr>
      <w:r w:rsidRPr="0065385D">
        <w:rPr>
          <w:rFonts w:ascii="Tahoma" w:eastAsia="Tahoma" w:hAnsi="Tahoma" w:cs="Tahoma"/>
        </w:rPr>
        <w:t>Dichlorvos</w:t>
      </w:r>
    </w:p>
    <w:p w14:paraId="088C6D6B" w14:textId="77777777" w:rsidR="0065385D" w:rsidRPr="0065385D" w:rsidRDefault="0065385D" w:rsidP="0065385D">
      <w:pPr>
        <w:tabs>
          <w:tab w:val="left" w:pos="450"/>
          <w:tab w:val="left" w:pos="990"/>
        </w:tabs>
        <w:spacing w:line="3" w:lineRule="exact"/>
        <w:ind w:left="720"/>
        <w:rPr>
          <w:rFonts w:ascii="Tahoma" w:eastAsia="Tahoma" w:hAnsi="Tahoma" w:cs="Tahoma"/>
        </w:rPr>
      </w:pPr>
    </w:p>
    <w:p w14:paraId="0E4E4803" w14:textId="77777777" w:rsidR="0065385D" w:rsidRPr="0065385D" w:rsidRDefault="0065385D" w:rsidP="0065385D">
      <w:pPr>
        <w:numPr>
          <w:ilvl w:val="3"/>
          <w:numId w:val="10"/>
        </w:numPr>
        <w:tabs>
          <w:tab w:val="left" w:pos="450"/>
          <w:tab w:val="left" w:pos="990"/>
        </w:tabs>
        <w:ind w:left="720"/>
        <w:rPr>
          <w:rFonts w:ascii="Tahoma" w:eastAsia="Tahoma" w:hAnsi="Tahoma" w:cs="Tahoma"/>
        </w:rPr>
      </w:pPr>
      <w:r w:rsidRPr="0065385D">
        <w:rPr>
          <w:rFonts w:ascii="Tahoma" w:eastAsia="Tahoma" w:hAnsi="Tahoma" w:cs="Tahoma"/>
        </w:rPr>
        <w:t>Organochlorides</w:t>
      </w:r>
    </w:p>
    <w:p w14:paraId="6C2D6006" w14:textId="77777777" w:rsidR="0065385D" w:rsidRPr="0065385D" w:rsidRDefault="0065385D" w:rsidP="0065385D">
      <w:pPr>
        <w:numPr>
          <w:ilvl w:val="3"/>
          <w:numId w:val="10"/>
        </w:numPr>
        <w:tabs>
          <w:tab w:val="left" w:pos="450"/>
          <w:tab w:val="left" w:pos="990"/>
        </w:tabs>
        <w:spacing w:line="238" w:lineRule="auto"/>
        <w:ind w:left="720"/>
        <w:rPr>
          <w:rFonts w:ascii="Tahoma" w:eastAsia="Tahoma" w:hAnsi="Tahoma" w:cs="Tahoma"/>
        </w:rPr>
      </w:pPr>
      <w:r w:rsidRPr="0065385D">
        <w:rPr>
          <w:rFonts w:ascii="Tahoma" w:eastAsia="Tahoma" w:hAnsi="Tahoma" w:cs="Tahoma"/>
        </w:rPr>
        <w:t>Persistent Organic pollutants</w:t>
      </w:r>
    </w:p>
    <w:p w14:paraId="23C9A437" w14:textId="77777777" w:rsidR="0065385D" w:rsidRPr="0065385D" w:rsidRDefault="0065385D" w:rsidP="0065385D">
      <w:pPr>
        <w:spacing w:line="3" w:lineRule="exact"/>
        <w:ind w:left="720"/>
        <w:rPr>
          <w:rFonts w:ascii="Tahoma" w:eastAsia="Tahoma" w:hAnsi="Tahoma" w:cs="Tahoma"/>
        </w:rPr>
      </w:pPr>
    </w:p>
    <w:p w14:paraId="09ADAA53" w14:textId="77777777" w:rsidR="0065385D" w:rsidRDefault="0065385D" w:rsidP="0065385D">
      <w:pPr>
        <w:numPr>
          <w:ilvl w:val="3"/>
          <w:numId w:val="10"/>
        </w:numPr>
        <w:tabs>
          <w:tab w:val="left" w:pos="450"/>
          <w:tab w:val="left" w:pos="810"/>
          <w:tab w:val="left" w:pos="1080"/>
          <w:tab w:val="left" w:pos="1170"/>
        </w:tabs>
        <w:spacing w:line="237" w:lineRule="auto"/>
        <w:ind w:left="720"/>
        <w:rPr>
          <w:rFonts w:ascii="Tahoma" w:eastAsia="Tahoma" w:hAnsi="Tahoma" w:cs="Tahoma"/>
        </w:rPr>
      </w:pPr>
      <w:r w:rsidRPr="0065385D">
        <w:rPr>
          <w:rFonts w:ascii="Tahoma" w:eastAsia="Tahoma" w:hAnsi="Tahoma" w:cs="Tahoma"/>
        </w:rPr>
        <w:t xml:space="preserve">Refer to (GS 227-2:2017) Ghana </w:t>
      </w:r>
      <w:r>
        <w:rPr>
          <w:rFonts w:ascii="Tahoma" w:eastAsia="Tahoma" w:hAnsi="Tahoma" w:cs="Tahoma"/>
        </w:rPr>
        <w:t>Standard for List of substances</w:t>
      </w:r>
    </w:p>
    <w:p w14:paraId="666BEB8C" w14:textId="77777777" w:rsidR="0065385D" w:rsidRPr="0065385D" w:rsidRDefault="0065385D" w:rsidP="0065385D">
      <w:pPr>
        <w:spacing w:line="1" w:lineRule="exact"/>
        <w:ind w:left="720"/>
        <w:rPr>
          <w:rFonts w:ascii="Tahoma" w:eastAsia="Tahoma" w:hAnsi="Tahoma" w:cs="Tahoma"/>
        </w:rPr>
      </w:pPr>
    </w:p>
    <w:p w14:paraId="553838F1" w14:textId="77777777" w:rsidR="0065385D" w:rsidRPr="0065385D" w:rsidRDefault="0065385D" w:rsidP="0065385D">
      <w:pPr>
        <w:numPr>
          <w:ilvl w:val="3"/>
          <w:numId w:val="10"/>
        </w:numPr>
        <w:tabs>
          <w:tab w:val="left" w:pos="450"/>
          <w:tab w:val="left" w:pos="1080"/>
        </w:tabs>
        <w:spacing w:line="238" w:lineRule="auto"/>
        <w:ind w:left="720"/>
        <w:rPr>
          <w:rFonts w:ascii="Tahoma" w:eastAsia="Tahoma" w:hAnsi="Tahoma" w:cs="Tahoma"/>
        </w:rPr>
      </w:pPr>
      <w:r w:rsidRPr="0065385D">
        <w:rPr>
          <w:rFonts w:ascii="Tahoma" w:eastAsia="Tahoma" w:hAnsi="Tahoma" w:cs="Tahoma"/>
        </w:rPr>
        <w:t>Diethylene glycol (DEG)</w:t>
      </w:r>
    </w:p>
    <w:p w14:paraId="68ED62A5" w14:textId="77777777" w:rsidR="00085F45" w:rsidRDefault="00085F45" w:rsidP="00085F45">
      <w:pPr>
        <w:pStyle w:val="Heading2"/>
      </w:pPr>
      <w:r>
        <w:lastRenderedPageBreak/>
        <w:t xml:space="preserve">                                                       </w:t>
      </w:r>
    </w:p>
    <w:p w14:paraId="75EE3FC3" w14:textId="77777777" w:rsidR="00085F45" w:rsidRPr="007D321D" w:rsidRDefault="00085F45" w:rsidP="00085F45">
      <w:pPr>
        <w:pStyle w:val="Heading2"/>
        <w:rPr>
          <w:rFonts w:ascii="Tahoma" w:hAnsi="Tahoma" w:cs="Tahoma"/>
          <w:i w:val="0"/>
          <w:color w:val="FF0000"/>
        </w:rPr>
      </w:pPr>
      <w:r w:rsidRPr="007D321D">
        <w:rPr>
          <w:rFonts w:ascii="Tahoma" w:hAnsi="Tahoma" w:cs="Tahoma"/>
          <w:color w:val="FF0000"/>
        </w:rPr>
        <w:t xml:space="preserve">                                                                                                                                                                                                                                                                                                                                                                                                                                                                                                                                                                                                                                                                                                                                                                                                                                                                                                                                                                                                                                                                                                                                                                                                                                                                                                                                                                                                                                                                                                                                                                                                                                                                                                                                                                                                                                                                                                                                                                             </w:t>
      </w:r>
    </w:p>
    <w:p w14:paraId="5011044A" w14:textId="77777777" w:rsidR="00085F45" w:rsidRPr="007D321D" w:rsidRDefault="00085F45" w:rsidP="00085F45">
      <w:pPr>
        <w:rPr>
          <w:rFonts w:ascii="Tahoma" w:hAnsi="Tahoma" w:cs="Tahoma"/>
          <w:b/>
          <w:bCs/>
          <w:iCs/>
          <w:color w:val="FF0000"/>
          <w:sz w:val="28"/>
          <w:szCs w:val="28"/>
        </w:rPr>
      </w:pPr>
      <w:r w:rsidRPr="007D321D">
        <w:rPr>
          <w:rFonts w:ascii="Tahoma" w:hAnsi="Tahoma" w:cs="Tahoma"/>
          <w:b/>
          <w:bCs/>
          <w:iCs/>
          <w:color w:val="FF0000"/>
          <w:sz w:val="28"/>
          <w:szCs w:val="28"/>
        </w:rPr>
        <w:t xml:space="preserve"> </w:t>
      </w:r>
    </w:p>
    <w:p w14:paraId="37DE6CD1" w14:textId="77777777" w:rsidR="00F80878" w:rsidRDefault="00F80878"/>
    <w:sectPr w:rsidR="00F80878" w:rsidSect="000A46E6">
      <w:headerReference w:type="default" r:id="rId9"/>
      <w:footerReference w:type="default" r:id="rId1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AF6F" w14:textId="77777777" w:rsidR="000F3B66" w:rsidRDefault="000F3B66" w:rsidP="0075298D">
      <w:r>
        <w:separator/>
      </w:r>
    </w:p>
  </w:endnote>
  <w:endnote w:type="continuationSeparator" w:id="0">
    <w:p w14:paraId="4214E7EE" w14:textId="77777777" w:rsidR="000F3B66" w:rsidRDefault="000F3B66" w:rsidP="0075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0175" w14:textId="77777777" w:rsidR="0065385D" w:rsidRDefault="0065385D">
    <w:pPr>
      <w:pStyle w:val="Footer"/>
      <w:jc w:val="right"/>
    </w:pPr>
    <w:r>
      <w:fldChar w:fldCharType="begin"/>
    </w:r>
    <w:r>
      <w:instrText xml:space="preserve"> PAGE   \* MERGEFORMAT </w:instrText>
    </w:r>
    <w:r>
      <w:fldChar w:fldCharType="separate"/>
    </w:r>
    <w:r w:rsidR="00AF6357">
      <w:rPr>
        <w:noProof/>
      </w:rPr>
      <w:t>1</w:t>
    </w:r>
    <w:r>
      <w:fldChar w:fldCharType="end"/>
    </w:r>
  </w:p>
  <w:p w14:paraId="4F94A5CB" w14:textId="77777777" w:rsidR="0065385D" w:rsidRDefault="0065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64A9" w14:textId="77777777" w:rsidR="000F3B66" w:rsidRDefault="000F3B66" w:rsidP="0075298D">
      <w:r>
        <w:separator/>
      </w:r>
    </w:p>
  </w:footnote>
  <w:footnote w:type="continuationSeparator" w:id="0">
    <w:p w14:paraId="41E68B31" w14:textId="77777777" w:rsidR="000F3B66" w:rsidRDefault="000F3B66" w:rsidP="0075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7583" w14:textId="77777777" w:rsidR="0065385D" w:rsidRDefault="0065385D" w:rsidP="0075298D">
    <w:pPr>
      <w:pStyle w:val="Header"/>
    </w:pPr>
  </w:p>
  <w:p w14:paraId="4579E799" w14:textId="77777777" w:rsidR="0065385D" w:rsidRDefault="0065385D" w:rsidP="0075298D">
    <w:pPr>
      <w:pStyle w:val="Header"/>
    </w:pPr>
    <w:r>
      <w:tab/>
    </w:r>
    <w:r>
      <w:tab/>
      <w:t>FDA/MCH/CHC/GL-RCH/2013/02</w:t>
    </w:r>
  </w:p>
  <w:p w14:paraId="70B6BD95" w14:textId="77777777" w:rsidR="0065385D" w:rsidRDefault="0065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955"/>
    <w:multiLevelType w:val="multilevel"/>
    <w:tmpl w:val="74C4EAE8"/>
    <w:lvl w:ilvl="0">
      <w:start w:val="5"/>
      <w:numFmt w:val="decimal"/>
      <w:lvlText w:val="%1.0"/>
      <w:lvlJc w:val="left"/>
      <w:pPr>
        <w:ind w:left="810" w:hanging="720"/>
      </w:pPr>
      <w:rPr>
        <w:rFonts w:hint="default"/>
        <w:b/>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10" w:hanging="144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7290" w:hanging="2160"/>
      </w:pPr>
      <w:rPr>
        <w:rFonts w:hint="default"/>
      </w:rPr>
    </w:lvl>
    <w:lvl w:ilvl="8">
      <w:start w:val="1"/>
      <w:numFmt w:val="decimal"/>
      <w:lvlText w:val="%1.%2.%3.%4.%5.%6.%7.%8.%9"/>
      <w:lvlJc w:val="left"/>
      <w:pPr>
        <w:ind w:left="8010" w:hanging="2160"/>
      </w:pPr>
      <w:rPr>
        <w:rFonts w:hint="default"/>
      </w:rPr>
    </w:lvl>
  </w:abstractNum>
  <w:abstractNum w:abstractNumId="1" w15:restartNumberingAfterBreak="0">
    <w:nsid w:val="15A93003"/>
    <w:multiLevelType w:val="multilevel"/>
    <w:tmpl w:val="2BBE6E84"/>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2EB5CE0"/>
    <w:multiLevelType w:val="multilevel"/>
    <w:tmpl w:val="AC78F76C"/>
    <w:lvl w:ilvl="0">
      <w:start w:val="4"/>
      <w:numFmt w:val="decimal"/>
      <w:lvlText w:val="%1"/>
      <w:lvlJc w:val="left"/>
      <w:pPr>
        <w:ind w:left="375" w:hanging="375"/>
      </w:pPr>
      <w:rPr>
        <w:rFonts w:hint="default"/>
        <w:b/>
      </w:rPr>
    </w:lvl>
    <w:lvl w:ilvl="1">
      <w:start w:val="4"/>
      <w:numFmt w:val="decimal"/>
      <w:lvlText w:val="%1.%2"/>
      <w:lvlJc w:val="left"/>
      <w:pPr>
        <w:ind w:left="1530" w:hanging="72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3" w15:restartNumberingAfterBreak="0">
    <w:nsid w:val="2C156F9B"/>
    <w:multiLevelType w:val="hybridMultilevel"/>
    <w:tmpl w:val="2E6893C2"/>
    <w:lvl w:ilvl="0" w:tplc="0C7C6BDC">
      <w:start w:val="1"/>
      <w:numFmt w:val="lowerLetter"/>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7E00"/>
    <w:multiLevelType w:val="multilevel"/>
    <w:tmpl w:val="F8DCA3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3E3164"/>
    <w:multiLevelType w:val="multilevel"/>
    <w:tmpl w:val="44749E76"/>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8A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140CD2"/>
    <w:multiLevelType w:val="multilevel"/>
    <w:tmpl w:val="0409001D"/>
    <w:lvl w:ilvl="0">
      <w:start w:val="1"/>
      <w:numFmt w:val="decimal"/>
      <w:lvlText w:val="%1)"/>
      <w:lvlJc w:val="left"/>
      <w:pPr>
        <w:tabs>
          <w:tab w:val="num" w:pos="936"/>
        </w:tabs>
        <w:ind w:left="936" w:hanging="360"/>
      </w:pPr>
    </w:lvl>
    <w:lvl w:ilvl="1">
      <w:start w:val="1"/>
      <w:numFmt w:val="lowerLetter"/>
      <w:lvlText w:val="%2)"/>
      <w:lvlJc w:val="left"/>
      <w:pPr>
        <w:tabs>
          <w:tab w:val="num" w:pos="1296"/>
        </w:tabs>
        <w:ind w:left="1296" w:hanging="360"/>
      </w:pPr>
    </w:lvl>
    <w:lvl w:ilvl="2">
      <w:start w:val="1"/>
      <w:numFmt w:val="lowerRoman"/>
      <w:lvlText w:val="%3)"/>
      <w:lvlJc w:val="left"/>
      <w:pPr>
        <w:tabs>
          <w:tab w:val="num" w:pos="1656"/>
        </w:tabs>
        <w:ind w:left="1656" w:hanging="360"/>
      </w:pPr>
    </w:lvl>
    <w:lvl w:ilvl="3">
      <w:start w:val="1"/>
      <w:numFmt w:val="decimal"/>
      <w:lvlText w:val="(%4)"/>
      <w:lvlJc w:val="left"/>
      <w:pPr>
        <w:tabs>
          <w:tab w:val="num" w:pos="2016"/>
        </w:tabs>
        <w:ind w:left="2016" w:hanging="360"/>
      </w:pPr>
    </w:lvl>
    <w:lvl w:ilvl="4">
      <w:start w:val="1"/>
      <w:numFmt w:val="lowerLetter"/>
      <w:lvlText w:val="(%5)"/>
      <w:lvlJc w:val="left"/>
      <w:pPr>
        <w:tabs>
          <w:tab w:val="num" w:pos="2376"/>
        </w:tabs>
        <w:ind w:left="2376" w:hanging="360"/>
      </w:pPr>
    </w:lvl>
    <w:lvl w:ilvl="5">
      <w:start w:val="1"/>
      <w:numFmt w:val="lowerRoman"/>
      <w:lvlText w:val="(%6)"/>
      <w:lvlJc w:val="left"/>
      <w:pPr>
        <w:tabs>
          <w:tab w:val="num" w:pos="2736"/>
        </w:tabs>
        <w:ind w:left="2736" w:hanging="360"/>
      </w:pPr>
    </w:lvl>
    <w:lvl w:ilvl="6">
      <w:start w:val="1"/>
      <w:numFmt w:val="decimal"/>
      <w:lvlText w:val="%7."/>
      <w:lvlJc w:val="left"/>
      <w:pPr>
        <w:tabs>
          <w:tab w:val="num" w:pos="3096"/>
        </w:tabs>
        <w:ind w:left="3096" w:hanging="360"/>
      </w:pPr>
    </w:lvl>
    <w:lvl w:ilvl="7">
      <w:start w:val="1"/>
      <w:numFmt w:val="lowerLetter"/>
      <w:lvlText w:val="%8."/>
      <w:lvlJc w:val="left"/>
      <w:pPr>
        <w:tabs>
          <w:tab w:val="num" w:pos="3456"/>
        </w:tabs>
        <w:ind w:left="3456" w:hanging="360"/>
      </w:pPr>
    </w:lvl>
    <w:lvl w:ilvl="8">
      <w:start w:val="1"/>
      <w:numFmt w:val="lowerRoman"/>
      <w:lvlText w:val="%9."/>
      <w:lvlJc w:val="left"/>
      <w:pPr>
        <w:tabs>
          <w:tab w:val="num" w:pos="3816"/>
        </w:tabs>
        <w:ind w:left="3816" w:hanging="360"/>
      </w:pPr>
    </w:lvl>
  </w:abstractNum>
  <w:abstractNum w:abstractNumId="8" w15:restartNumberingAfterBreak="0">
    <w:nsid w:val="45C44020"/>
    <w:multiLevelType w:val="hybridMultilevel"/>
    <w:tmpl w:val="893C5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F007C"/>
    <w:multiLevelType w:val="hybridMultilevel"/>
    <w:tmpl w:val="6A14F752"/>
    <w:lvl w:ilvl="0" w:tplc="ADDEA2AA">
      <w:start w:val="1"/>
      <w:numFmt w:val="lowerLetter"/>
      <w:lvlText w:val="%1)"/>
      <w:lvlJc w:val="left"/>
    </w:lvl>
    <w:lvl w:ilvl="1" w:tplc="D5D01902">
      <w:start w:val="2"/>
      <w:numFmt w:val="lowerLetter"/>
      <w:lvlText w:val="%2)"/>
      <w:lvlJc w:val="left"/>
    </w:lvl>
    <w:lvl w:ilvl="2" w:tplc="CB26F442">
      <w:start w:val="1"/>
      <w:numFmt w:val="lowerLetter"/>
      <w:lvlText w:val="%3)"/>
      <w:lvlJc w:val="left"/>
    </w:lvl>
    <w:lvl w:ilvl="3" w:tplc="35B81A94">
      <w:start w:val="1"/>
      <w:numFmt w:val="decimal"/>
      <w:lvlText w:val="%4"/>
      <w:lvlJc w:val="left"/>
    </w:lvl>
    <w:lvl w:ilvl="4" w:tplc="16D2D354">
      <w:numFmt w:val="decimal"/>
      <w:lvlText w:val=""/>
      <w:lvlJc w:val="left"/>
    </w:lvl>
    <w:lvl w:ilvl="5" w:tplc="E1D679A8">
      <w:numFmt w:val="decimal"/>
      <w:lvlText w:val=""/>
      <w:lvlJc w:val="left"/>
    </w:lvl>
    <w:lvl w:ilvl="6" w:tplc="A63CE3A4">
      <w:numFmt w:val="decimal"/>
      <w:lvlText w:val=""/>
      <w:lvlJc w:val="left"/>
    </w:lvl>
    <w:lvl w:ilvl="7" w:tplc="BE66F6DE">
      <w:numFmt w:val="decimal"/>
      <w:lvlText w:val=""/>
      <w:lvlJc w:val="left"/>
    </w:lvl>
    <w:lvl w:ilvl="8" w:tplc="2C401F78">
      <w:numFmt w:val="decimal"/>
      <w:lvlText w:val=""/>
      <w:lvlJc w:val="left"/>
    </w:lvl>
  </w:abstractNum>
  <w:abstractNum w:abstractNumId="10" w15:restartNumberingAfterBreak="0">
    <w:nsid w:val="574B2E7F"/>
    <w:multiLevelType w:val="hybridMultilevel"/>
    <w:tmpl w:val="E8FED5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062C2"/>
    <w:multiLevelType w:val="hybridMultilevel"/>
    <w:tmpl w:val="CA0CB4BC"/>
    <w:lvl w:ilvl="0" w:tplc="0DFE0AEA">
      <w:start w:val="1"/>
      <w:numFmt w:val="lowerLetter"/>
      <w:lvlText w:val="%1"/>
      <w:lvlJc w:val="left"/>
    </w:lvl>
    <w:lvl w:ilvl="1" w:tplc="1F5C7058">
      <w:start w:val="2"/>
      <w:numFmt w:val="lowerLetter"/>
      <w:lvlText w:val="%2)"/>
      <w:lvlJc w:val="left"/>
    </w:lvl>
    <w:lvl w:ilvl="2" w:tplc="81205130">
      <w:start w:val="1"/>
      <w:numFmt w:val="lowerLetter"/>
      <w:lvlText w:val="%3"/>
      <w:lvlJc w:val="left"/>
    </w:lvl>
    <w:lvl w:ilvl="3" w:tplc="02826CF8">
      <w:start w:val="1"/>
      <w:numFmt w:val="decimal"/>
      <w:lvlText w:val="%4)"/>
      <w:lvlJc w:val="left"/>
    </w:lvl>
    <w:lvl w:ilvl="4" w:tplc="BE4AAA32">
      <w:numFmt w:val="decimal"/>
      <w:lvlText w:val=""/>
      <w:lvlJc w:val="left"/>
    </w:lvl>
    <w:lvl w:ilvl="5" w:tplc="B5B8EBBA">
      <w:numFmt w:val="decimal"/>
      <w:lvlText w:val=""/>
      <w:lvlJc w:val="left"/>
    </w:lvl>
    <w:lvl w:ilvl="6" w:tplc="DE7861D0">
      <w:numFmt w:val="decimal"/>
      <w:lvlText w:val=""/>
      <w:lvlJc w:val="left"/>
    </w:lvl>
    <w:lvl w:ilvl="7" w:tplc="048234BE">
      <w:numFmt w:val="decimal"/>
      <w:lvlText w:val=""/>
      <w:lvlJc w:val="left"/>
    </w:lvl>
    <w:lvl w:ilvl="8" w:tplc="B4F6DE1A">
      <w:numFmt w:val="decimal"/>
      <w:lvlText w:val=""/>
      <w:lvlJc w:val="left"/>
    </w:lvl>
  </w:abstractNum>
  <w:abstractNum w:abstractNumId="12" w15:restartNumberingAfterBreak="0">
    <w:nsid w:val="6A104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AE45BD"/>
    <w:multiLevelType w:val="multilevel"/>
    <w:tmpl w:val="546C358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9BF5BF7"/>
    <w:multiLevelType w:val="hybridMultilevel"/>
    <w:tmpl w:val="D2E4301C"/>
    <w:lvl w:ilvl="0" w:tplc="2EACEC4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4"/>
  </w:num>
  <w:num w:numId="5">
    <w:abstractNumId w:val="12"/>
  </w:num>
  <w:num w:numId="6">
    <w:abstractNumId w:val="6"/>
  </w:num>
  <w:num w:numId="7">
    <w:abstractNumId w:val="14"/>
  </w:num>
  <w:num w:numId="8">
    <w:abstractNumId w:val="3"/>
  </w:num>
  <w:num w:numId="9">
    <w:abstractNumId w:val="9"/>
  </w:num>
  <w:num w:numId="10">
    <w:abstractNumId w:val="11"/>
  </w:num>
  <w:num w:numId="11">
    <w:abstractNumId w:val="13"/>
  </w:num>
  <w:num w:numId="12">
    <w:abstractNumId w:val="1"/>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45"/>
    <w:rsid w:val="000038BA"/>
    <w:rsid w:val="00050A7E"/>
    <w:rsid w:val="00085F45"/>
    <w:rsid w:val="000A46E6"/>
    <w:rsid w:val="000D2234"/>
    <w:rsid w:val="000F3B66"/>
    <w:rsid w:val="00107128"/>
    <w:rsid w:val="00144174"/>
    <w:rsid w:val="001D0B79"/>
    <w:rsid w:val="00203575"/>
    <w:rsid w:val="00256195"/>
    <w:rsid w:val="00286076"/>
    <w:rsid w:val="002870D1"/>
    <w:rsid w:val="00294C32"/>
    <w:rsid w:val="002E5B5F"/>
    <w:rsid w:val="0032008F"/>
    <w:rsid w:val="003D138E"/>
    <w:rsid w:val="003F19B4"/>
    <w:rsid w:val="00497E80"/>
    <w:rsid w:val="004B3FE6"/>
    <w:rsid w:val="005020FE"/>
    <w:rsid w:val="00513C97"/>
    <w:rsid w:val="00585607"/>
    <w:rsid w:val="0065385D"/>
    <w:rsid w:val="00685C3F"/>
    <w:rsid w:val="006B6CD1"/>
    <w:rsid w:val="006D1C65"/>
    <w:rsid w:val="00701CD7"/>
    <w:rsid w:val="0075298D"/>
    <w:rsid w:val="00753ACF"/>
    <w:rsid w:val="007D1491"/>
    <w:rsid w:val="007D321D"/>
    <w:rsid w:val="007E5240"/>
    <w:rsid w:val="00825798"/>
    <w:rsid w:val="00867CA1"/>
    <w:rsid w:val="0087785F"/>
    <w:rsid w:val="00887F61"/>
    <w:rsid w:val="008C0357"/>
    <w:rsid w:val="00905F08"/>
    <w:rsid w:val="009120CA"/>
    <w:rsid w:val="00940494"/>
    <w:rsid w:val="00993499"/>
    <w:rsid w:val="009B7085"/>
    <w:rsid w:val="009F3DB7"/>
    <w:rsid w:val="00A528F9"/>
    <w:rsid w:val="00AC2B79"/>
    <w:rsid w:val="00AF6357"/>
    <w:rsid w:val="00B03522"/>
    <w:rsid w:val="00B10B57"/>
    <w:rsid w:val="00B26ACF"/>
    <w:rsid w:val="00B37D32"/>
    <w:rsid w:val="00B93E8B"/>
    <w:rsid w:val="00C1426E"/>
    <w:rsid w:val="00C76386"/>
    <w:rsid w:val="00C81142"/>
    <w:rsid w:val="00CA76FC"/>
    <w:rsid w:val="00CD4EB1"/>
    <w:rsid w:val="00D2440A"/>
    <w:rsid w:val="00D3191C"/>
    <w:rsid w:val="00D43DD6"/>
    <w:rsid w:val="00D534E8"/>
    <w:rsid w:val="00D95C22"/>
    <w:rsid w:val="00DA7797"/>
    <w:rsid w:val="00DC5D33"/>
    <w:rsid w:val="00DD7848"/>
    <w:rsid w:val="00E577CA"/>
    <w:rsid w:val="00F06A65"/>
    <w:rsid w:val="00F306D3"/>
    <w:rsid w:val="00F56BF3"/>
    <w:rsid w:val="00F80081"/>
    <w:rsid w:val="00F8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820CB6"/>
  <w15:chartTrackingRefBased/>
  <w15:docId w15:val="{355CBAC5-D461-44D2-B36B-7380B5E0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45"/>
    <w:rPr>
      <w:rFonts w:ascii="Times New Roman" w:eastAsia="Times New Roman" w:hAnsi="Times New Roman"/>
      <w:sz w:val="24"/>
      <w:szCs w:val="24"/>
    </w:rPr>
  </w:style>
  <w:style w:type="paragraph" w:styleId="Heading1">
    <w:name w:val="heading 1"/>
    <w:basedOn w:val="Normal"/>
    <w:next w:val="Normal"/>
    <w:link w:val="Heading1Char"/>
    <w:qFormat/>
    <w:rsid w:val="00085F45"/>
    <w:pPr>
      <w:keepNext/>
      <w:jc w:val="center"/>
      <w:outlineLvl w:val="0"/>
    </w:pPr>
    <w:rPr>
      <w:rFonts w:ascii="Albertus Medium" w:hAnsi="Albertus Medium"/>
      <w:b/>
      <w:sz w:val="28"/>
      <w:u w:val="single"/>
    </w:rPr>
  </w:style>
  <w:style w:type="paragraph" w:styleId="Heading2">
    <w:name w:val="heading 2"/>
    <w:basedOn w:val="Normal"/>
    <w:next w:val="Normal"/>
    <w:link w:val="Heading2Char"/>
    <w:qFormat/>
    <w:rsid w:val="00085F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5F45"/>
    <w:pPr>
      <w:keepNext/>
      <w:ind w:left="3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5F45"/>
    <w:rPr>
      <w:rFonts w:ascii="Albertus Medium" w:eastAsia="Times New Roman" w:hAnsi="Albertus Medium" w:cs="Times New Roman"/>
      <w:b/>
      <w:sz w:val="28"/>
      <w:szCs w:val="24"/>
      <w:u w:val="single"/>
    </w:rPr>
  </w:style>
  <w:style w:type="character" w:customStyle="1" w:styleId="Heading2Char">
    <w:name w:val="Heading 2 Char"/>
    <w:link w:val="Heading2"/>
    <w:rsid w:val="00085F45"/>
    <w:rPr>
      <w:rFonts w:ascii="Arial" w:eastAsia="Times New Roman" w:hAnsi="Arial" w:cs="Arial"/>
      <w:b/>
      <w:bCs/>
      <w:i/>
      <w:iCs/>
      <w:sz w:val="28"/>
      <w:szCs w:val="28"/>
    </w:rPr>
  </w:style>
  <w:style w:type="character" w:customStyle="1" w:styleId="Heading3Char">
    <w:name w:val="Heading 3 Char"/>
    <w:link w:val="Heading3"/>
    <w:rsid w:val="00085F45"/>
    <w:rPr>
      <w:rFonts w:ascii="Times New Roman" w:eastAsia="Times New Roman" w:hAnsi="Times New Roman" w:cs="Times New Roman"/>
      <w:b/>
      <w:bCs/>
      <w:sz w:val="24"/>
      <w:szCs w:val="24"/>
      <w:u w:val="single"/>
    </w:rPr>
  </w:style>
  <w:style w:type="paragraph" w:styleId="BodyText">
    <w:name w:val="Body Text"/>
    <w:basedOn w:val="Normal"/>
    <w:link w:val="BodyTextChar"/>
    <w:rsid w:val="00085F45"/>
    <w:pPr>
      <w:jc w:val="both"/>
    </w:pPr>
    <w:rPr>
      <w:bCs/>
    </w:rPr>
  </w:style>
  <w:style w:type="character" w:customStyle="1" w:styleId="BodyTextChar">
    <w:name w:val="Body Text Char"/>
    <w:link w:val="BodyText"/>
    <w:rsid w:val="00085F45"/>
    <w:rPr>
      <w:rFonts w:ascii="Times New Roman" w:eastAsia="Times New Roman" w:hAnsi="Times New Roman" w:cs="Times New Roman"/>
      <w:bCs/>
      <w:sz w:val="24"/>
      <w:szCs w:val="24"/>
    </w:rPr>
  </w:style>
  <w:style w:type="paragraph" w:styleId="Title">
    <w:name w:val="Title"/>
    <w:basedOn w:val="Normal"/>
    <w:link w:val="TitleChar"/>
    <w:qFormat/>
    <w:rsid w:val="00085F45"/>
    <w:pPr>
      <w:jc w:val="center"/>
    </w:pPr>
    <w:rPr>
      <w:rFonts w:ascii="Comic Sans MS" w:hAnsi="Comic Sans MS"/>
      <w:b/>
      <w:sz w:val="28"/>
      <w:szCs w:val="28"/>
      <w:u w:val="single"/>
    </w:rPr>
  </w:style>
  <w:style w:type="character" w:customStyle="1" w:styleId="TitleChar">
    <w:name w:val="Title Char"/>
    <w:link w:val="Title"/>
    <w:rsid w:val="00085F45"/>
    <w:rPr>
      <w:rFonts w:ascii="Comic Sans MS" w:eastAsia="Times New Roman" w:hAnsi="Comic Sans MS" w:cs="Times New Roman"/>
      <w:b/>
      <w:sz w:val="28"/>
      <w:szCs w:val="28"/>
      <w:u w:val="single"/>
    </w:rPr>
  </w:style>
  <w:style w:type="paragraph" w:styleId="BalloonText">
    <w:name w:val="Balloon Text"/>
    <w:basedOn w:val="Normal"/>
    <w:link w:val="BalloonTextChar"/>
    <w:uiPriority w:val="99"/>
    <w:semiHidden/>
    <w:unhideWhenUsed/>
    <w:rsid w:val="00085F45"/>
    <w:rPr>
      <w:rFonts w:ascii="Tahoma" w:hAnsi="Tahoma" w:cs="Tahoma"/>
      <w:sz w:val="16"/>
      <w:szCs w:val="16"/>
    </w:rPr>
  </w:style>
  <w:style w:type="character" w:customStyle="1" w:styleId="BalloonTextChar">
    <w:name w:val="Balloon Text Char"/>
    <w:link w:val="BalloonText"/>
    <w:uiPriority w:val="99"/>
    <w:semiHidden/>
    <w:rsid w:val="00085F45"/>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85607"/>
    <w:pPr>
      <w:spacing w:after="120"/>
      <w:ind w:left="360"/>
    </w:pPr>
  </w:style>
  <w:style w:type="character" w:customStyle="1" w:styleId="BodyTextIndentChar">
    <w:name w:val="Body Text Indent Char"/>
    <w:link w:val="BodyTextIndent"/>
    <w:uiPriority w:val="99"/>
    <w:semiHidden/>
    <w:rsid w:val="00585607"/>
    <w:rPr>
      <w:rFonts w:ascii="Times New Roman" w:eastAsia="Times New Roman" w:hAnsi="Times New Roman"/>
      <w:sz w:val="24"/>
      <w:szCs w:val="24"/>
    </w:rPr>
  </w:style>
  <w:style w:type="paragraph" w:styleId="BodyText3">
    <w:name w:val="Body Text 3"/>
    <w:basedOn w:val="Normal"/>
    <w:link w:val="BodyText3Char"/>
    <w:uiPriority w:val="99"/>
    <w:unhideWhenUsed/>
    <w:rsid w:val="00585607"/>
    <w:pPr>
      <w:spacing w:after="120"/>
    </w:pPr>
    <w:rPr>
      <w:sz w:val="16"/>
      <w:szCs w:val="16"/>
    </w:rPr>
  </w:style>
  <w:style w:type="character" w:customStyle="1" w:styleId="BodyText3Char">
    <w:name w:val="Body Text 3 Char"/>
    <w:link w:val="BodyText3"/>
    <w:uiPriority w:val="99"/>
    <w:rsid w:val="00585607"/>
    <w:rPr>
      <w:rFonts w:ascii="Times New Roman" w:eastAsia="Times New Roman" w:hAnsi="Times New Roman"/>
      <w:sz w:val="16"/>
      <w:szCs w:val="16"/>
    </w:rPr>
  </w:style>
  <w:style w:type="paragraph" w:styleId="ListParagraph">
    <w:name w:val="List Paragraph"/>
    <w:basedOn w:val="Normal"/>
    <w:uiPriority w:val="34"/>
    <w:qFormat/>
    <w:rsid w:val="007E5240"/>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7E5240"/>
    <w:pPr>
      <w:keepLines/>
      <w:spacing w:before="480" w:line="276" w:lineRule="auto"/>
      <w:jc w:val="left"/>
      <w:outlineLvl w:val="9"/>
    </w:pPr>
    <w:rPr>
      <w:rFonts w:ascii="Cambria" w:hAnsi="Cambria"/>
      <w:bCs/>
      <w:color w:val="365F91"/>
      <w:szCs w:val="28"/>
      <w:u w:val="none"/>
      <w:lang w:val="x-none" w:eastAsia="x-none"/>
    </w:rPr>
  </w:style>
  <w:style w:type="paragraph" w:styleId="Header">
    <w:name w:val="header"/>
    <w:basedOn w:val="Normal"/>
    <w:link w:val="HeaderChar"/>
    <w:uiPriority w:val="99"/>
    <w:unhideWhenUsed/>
    <w:rsid w:val="0075298D"/>
    <w:pPr>
      <w:tabs>
        <w:tab w:val="center" w:pos="4680"/>
        <w:tab w:val="right" w:pos="9360"/>
      </w:tabs>
    </w:pPr>
  </w:style>
  <w:style w:type="character" w:customStyle="1" w:styleId="HeaderChar">
    <w:name w:val="Header Char"/>
    <w:link w:val="Header"/>
    <w:uiPriority w:val="99"/>
    <w:rsid w:val="0075298D"/>
    <w:rPr>
      <w:rFonts w:ascii="Times New Roman" w:eastAsia="Times New Roman" w:hAnsi="Times New Roman"/>
      <w:sz w:val="24"/>
      <w:szCs w:val="24"/>
    </w:rPr>
  </w:style>
  <w:style w:type="paragraph" w:styleId="Footer">
    <w:name w:val="footer"/>
    <w:basedOn w:val="Normal"/>
    <w:link w:val="FooterChar"/>
    <w:uiPriority w:val="99"/>
    <w:unhideWhenUsed/>
    <w:rsid w:val="0075298D"/>
    <w:pPr>
      <w:tabs>
        <w:tab w:val="center" w:pos="4680"/>
        <w:tab w:val="right" w:pos="9360"/>
      </w:tabs>
    </w:pPr>
  </w:style>
  <w:style w:type="character" w:customStyle="1" w:styleId="FooterChar">
    <w:name w:val="Footer Char"/>
    <w:link w:val="Footer"/>
    <w:uiPriority w:val="99"/>
    <w:rsid w:val="007529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4938">
      <w:bodyDiv w:val="1"/>
      <w:marLeft w:val="0"/>
      <w:marRight w:val="0"/>
      <w:marTop w:val="0"/>
      <w:marBottom w:val="0"/>
      <w:divBdr>
        <w:top w:val="none" w:sz="0" w:space="0" w:color="auto"/>
        <w:left w:val="none" w:sz="0" w:space="0" w:color="auto"/>
        <w:bottom w:val="none" w:sz="0" w:space="0" w:color="auto"/>
        <w:right w:val="none" w:sz="0" w:space="0" w:color="auto"/>
      </w:divBdr>
      <w:divsChild>
        <w:div w:id="455225492">
          <w:marLeft w:val="0"/>
          <w:marRight w:val="0"/>
          <w:marTop w:val="0"/>
          <w:marBottom w:val="0"/>
          <w:divBdr>
            <w:top w:val="none" w:sz="0" w:space="0" w:color="auto"/>
            <w:left w:val="none" w:sz="0" w:space="0" w:color="auto"/>
            <w:bottom w:val="none" w:sz="0" w:space="0" w:color="auto"/>
            <w:right w:val="none" w:sz="0" w:space="0" w:color="auto"/>
          </w:divBdr>
        </w:div>
        <w:div w:id="899243664">
          <w:marLeft w:val="0"/>
          <w:marRight w:val="0"/>
          <w:marTop w:val="0"/>
          <w:marBottom w:val="0"/>
          <w:divBdr>
            <w:top w:val="none" w:sz="0" w:space="0" w:color="auto"/>
            <w:left w:val="none" w:sz="0" w:space="0" w:color="auto"/>
            <w:bottom w:val="none" w:sz="0" w:space="0" w:color="auto"/>
            <w:right w:val="none" w:sz="0" w:space="0" w:color="auto"/>
          </w:divBdr>
        </w:div>
        <w:div w:id="949780256">
          <w:marLeft w:val="0"/>
          <w:marRight w:val="0"/>
          <w:marTop w:val="0"/>
          <w:marBottom w:val="0"/>
          <w:divBdr>
            <w:top w:val="none" w:sz="0" w:space="0" w:color="auto"/>
            <w:left w:val="none" w:sz="0" w:space="0" w:color="auto"/>
            <w:bottom w:val="none" w:sz="0" w:space="0" w:color="auto"/>
            <w:right w:val="none" w:sz="0" w:space="0" w:color="auto"/>
          </w:divBdr>
        </w:div>
        <w:div w:id="1163277206">
          <w:marLeft w:val="0"/>
          <w:marRight w:val="0"/>
          <w:marTop w:val="0"/>
          <w:marBottom w:val="0"/>
          <w:divBdr>
            <w:top w:val="none" w:sz="0" w:space="0" w:color="auto"/>
            <w:left w:val="none" w:sz="0" w:space="0" w:color="auto"/>
            <w:bottom w:val="none" w:sz="0" w:space="0" w:color="auto"/>
            <w:right w:val="none" w:sz="0" w:space="0" w:color="auto"/>
          </w:divBdr>
        </w:div>
        <w:div w:id="1191870411">
          <w:marLeft w:val="0"/>
          <w:marRight w:val="0"/>
          <w:marTop w:val="0"/>
          <w:marBottom w:val="0"/>
          <w:divBdr>
            <w:top w:val="none" w:sz="0" w:space="0" w:color="auto"/>
            <w:left w:val="none" w:sz="0" w:space="0" w:color="auto"/>
            <w:bottom w:val="none" w:sz="0" w:space="0" w:color="auto"/>
            <w:right w:val="none" w:sz="0" w:space="0" w:color="auto"/>
          </w:divBdr>
        </w:div>
        <w:div w:id="1880625145">
          <w:marLeft w:val="0"/>
          <w:marRight w:val="0"/>
          <w:marTop w:val="0"/>
          <w:marBottom w:val="0"/>
          <w:divBdr>
            <w:top w:val="none" w:sz="0" w:space="0" w:color="auto"/>
            <w:left w:val="none" w:sz="0" w:space="0" w:color="auto"/>
            <w:bottom w:val="none" w:sz="0" w:space="0" w:color="auto"/>
            <w:right w:val="none" w:sz="0" w:space="0" w:color="auto"/>
          </w:divBdr>
        </w:div>
        <w:div w:id="2016498902">
          <w:marLeft w:val="0"/>
          <w:marRight w:val="0"/>
          <w:marTop w:val="0"/>
          <w:marBottom w:val="0"/>
          <w:divBdr>
            <w:top w:val="none" w:sz="0" w:space="0" w:color="auto"/>
            <w:left w:val="none" w:sz="0" w:space="0" w:color="auto"/>
            <w:bottom w:val="none" w:sz="0" w:space="0" w:color="auto"/>
            <w:right w:val="none" w:sz="0" w:space="0" w:color="auto"/>
          </w:divBdr>
        </w:div>
      </w:divsChild>
    </w:div>
    <w:div w:id="536940073">
      <w:bodyDiv w:val="1"/>
      <w:marLeft w:val="0"/>
      <w:marRight w:val="0"/>
      <w:marTop w:val="0"/>
      <w:marBottom w:val="0"/>
      <w:divBdr>
        <w:top w:val="none" w:sz="0" w:space="0" w:color="auto"/>
        <w:left w:val="none" w:sz="0" w:space="0" w:color="auto"/>
        <w:bottom w:val="none" w:sz="0" w:space="0" w:color="auto"/>
        <w:right w:val="none" w:sz="0" w:space="0" w:color="auto"/>
      </w:divBdr>
      <w:divsChild>
        <w:div w:id="27340741">
          <w:marLeft w:val="0"/>
          <w:marRight w:val="0"/>
          <w:marTop w:val="0"/>
          <w:marBottom w:val="0"/>
          <w:divBdr>
            <w:top w:val="none" w:sz="0" w:space="0" w:color="auto"/>
            <w:left w:val="none" w:sz="0" w:space="0" w:color="auto"/>
            <w:bottom w:val="none" w:sz="0" w:space="0" w:color="auto"/>
            <w:right w:val="none" w:sz="0" w:space="0" w:color="auto"/>
          </w:divBdr>
        </w:div>
        <w:div w:id="35476113">
          <w:marLeft w:val="0"/>
          <w:marRight w:val="0"/>
          <w:marTop w:val="0"/>
          <w:marBottom w:val="0"/>
          <w:divBdr>
            <w:top w:val="none" w:sz="0" w:space="0" w:color="auto"/>
            <w:left w:val="none" w:sz="0" w:space="0" w:color="auto"/>
            <w:bottom w:val="none" w:sz="0" w:space="0" w:color="auto"/>
            <w:right w:val="none" w:sz="0" w:space="0" w:color="auto"/>
          </w:divBdr>
        </w:div>
        <w:div w:id="177547601">
          <w:marLeft w:val="0"/>
          <w:marRight w:val="0"/>
          <w:marTop w:val="0"/>
          <w:marBottom w:val="0"/>
          <w:divBdr>
            <w:top w:val="none" w:sz="0" w:space="0" w:color="auto"/>
            <w:left w:val="none" w:sz="0" w:space="0" w:color="auto"/>
            <w:bottom w:val="none" w:sz="0" w:space="0" w:color="auto"/>
            <w:right w:val="none" w:sz="0" w:space="0" w:color="auto"/>
          </w:divBdr>
        </w:div>
        <w:div w:id="190537614">
          <w:marLeft w:val="0"/>
          <w:marRight w:val="0"/>
          <w:marTop w:val="0"/>
          <w:marBottom w:val="0"/>
          <w:divBdr>
            <w:top w:val="none" w:sz="0" w:space="0" w:color="auto"/>
            <w:left w:val="none" w:sz="0" w:space="0" w:color="auto"/>
            <w:bottom w:val="none" w:sz="0" w:space="0" w:color="auto"/>
            <w:right w:val="none" w:sz="0" w:space="0" w:color="auto"/>
          </w:divBdr>
        </w:div>
        <w:div w:id="281807070">
          <w:marLeft w:val="0"/>
          <w:marRight w:val="0"/>
          <w:marTop w:val="0"/>
          <w:marBottom w:val="0"/>
          <w:divBdr>
            <w:top w:val="none" w:sz="0" w:space="0" w:color="auto"/>
            <w:left w:val="none" w:sz="0" w:space="0" w:color="auto"/>
            <w:bottom w:val="none" w:sz="0" w:space="0" w:color="auto"/>
            <w:right w:val="none" w:sz="0" w:space="0" w:color="auto"/>
          </w:divBdr>
        </w:div>
        <w:div w:id="625114293">
          <w:marLeft w:val="0"/>
          <w:marRight w:val="0"/>
          <w:marTop w:val="0"/>
          <w:marBottom w:val="0"/>
          <w:divBdr>
            <w:top w:val="none" w:sz="0" w:space="0" w:color="auto"/>
            <w:left w:val="none" w:sz="0" w:space="0" w:color="auto"/>
            <w:bottom w:val="none" w:sz="0" w:space="0" w:color="auto"/>
            <w:right w:val="none" w:sz="0" w:space="0" w:color="auto"/>
          </w:divBdr>
        </w:div>
        <w:div w:id="695233624">
          <w:marLeft w:val="0"/>
          <w:marRight w:val="0"/>
          <w:marTop w:val="0"/>
          <w:marBottom w:val="0"/>
          <w:divBdr>
            <w:top w:val="none" w:sz="0" w:space="0" w:color="auto"/>
            <w:left w:val="none" w:sz="0" w:space="0" w:color="auto"/>
            <w:bottom w:val="none" w:sz="0" w:space="0" w:color="auto"/>
            <w:right w:val="none" w:sz="0" w:space="0" w:color="auto"/>
          </w:divBdr>
        </w:div>
        <w:div w:id="735782211">
          <w:marLeft w:val="0"/>
          <w:marRight w:val="0"/>
          <w:marTop w:val="0"/>
          <w:marBottom w:val="0"/>
          <w:divBdr>
            <w:top w:val="none" w:sz="0" w:space="0" w:color="auto"/>
            <w:left w:val="none" w:sz="0" w:space="0" w:color="auto"/>
            <w:bottom w:val="none" w:sz="0" w:space="0" w:color="auto"/>
            <w:right w:val="none" w:sz="0" w:space="0" w:color="auto"/>
          </w:divBdr>
        </w:div>
        <w:div w:id="937105469">
          <w:marLeft w:val="0"/>
          <w:marRight w:val="0"/>
          <w:marTop w:val="0"/>
          <w:marBottom w:val="0"/>
          <w:divBdr>
            <w:top w:val="none" w:sz="0" w:space="0" w:color="auto"/>
            <w:left w:val="none" w:sz="0" w:space="0" w:color="auto"/>
            <w:bottom w:val="none" w:sz="0" w:space="0" w:color="auto"/>
            <w:right w:val="none" w:sz="0" w:space="0" w:color="auto"/>
          </w:divBdr>
        </w:div>
        <w:div w:id="1056007872">
          <w:marLeft w:val="0"/>
          <w:marRight w:val="0"/>
          <w:marTop w:val="0"/>
          <w:marBottom w:val="0"/>
          <w:divBdr>
            <w:top w:val="none" w:sz="0" w:space="0" w:color="auto"/>
            <w:left w:val="none" w:sz="0" w:space="0" w:color="auto"/>
            <w:bottom w:val="none" w:sz="0" w:space="0" w:color="auto"/>
            <w:right w:val="none" w:sz="0" w:space="0" w:color="auto"/>
          </w:divBdr>
        </w:div>
        <w:div w:id="1292591221">
          <w:marLeft w:val="0"/>
          <w:marRight w:val="0"/>
          <w:marTop w:val="0"/>
          <w:marBottom w:val="0"/>
          <w:divBdr>
            <w:top w:val="none" w:sz="0" w:space="0" w:color="auto"/>
            <w:left w:val="none" w:sz="0" w:space="0" w:color="auto"/>
            <w:bottom w:val="none" w:sz="0" w:space="0" w:color="auto"/>
            <w:right w:val="none" w:sz="0" w:space="0" w:color="auto"/>
          </w:divBdr>
        </w:div>
        <w:div w:id="1295672456">
          <w:marLeft w:val="0"/>
          <w:marRight w:val="0"/>
          <w:marTop w:val="0"/>
          <w:marBottom w:val="0"/>
          <w:divBdr>
            <w:top w:val="none" w:sz="0" w:space="0" w:color="auto"/>
            <w:left w:val="none" w:sz="0" w:space="0" w:color="auto"/>
            <w:bottom w:val="none" w:sz="0" w:space="0" w:color="auto"/>
            <w:right w:val="none" w:sz="0" w:space="0" w:color="auto"/>
          </w:divBdr>
        </w:div>
        <w:div w:id="1599603049">
          <w:marLeft w:val="0"/>
          <w:marRight w:val="0"/>
          <w:marTop w:val="0"/>
          <w:marBottom w:val="0"/>
          <w:divBdr>
            <w:top w:val="none" w:sz="0" w:space="0" w:color="auto"/>
            <w:left w:val="none" w:sz="0" w:space="0" w:color="auto"/>
            <w:bottom w:val="none" w:sz="0" w:space="0" w:color="auto"/>
            <w:right w:val="none" w:sz="0" w:space="0" w:color="auto"/>
          </w:divBdr>
        </w:div>
        <w:div w:id="1637682156">
          <w:marLeft w:val="0"/>
          <w:marRight w:val="0"/>
          <w:marTop w:val="0"/>
          <w:marBottom w:val="0"/>
          <w:divBdr>
            <w:top w:val="none" w:sz="0" w:space="0" w:color="auto"/>
            <w:left w:val="none" w:sz="0" w:space="0" w:color="auto"/>
            <w:bottom w:val="none" w:sz="0" w:space="0" w:color="auto"/>
            <w:right w:val="none" w:sz="0" w:space="0" w:color="auto"/>
          </w:divBdr>
        </w:div>
        <w:div w:id="1847938871">
          <w:marLeft w:val="0"/>
          <w:marRight w:val="0"/>
          <w:marTop w:val="0"/>
          <w:marBottom w:val="0"/>
          <w:divBdr>
            <w:top w:val="none" w:sz="0" w:space="0" w:color="auto"/>
            <w:left w:val="none" w:sz="0" w:space="0" w:color="auto"/>
            <w:bottom w:val="none" w:sz="0" w:space="0" w:color="auto"/>
            <w:right w:val="none" w:sz="0" w:space="0" w:color="auto"/>
          </w:divBdr>
        </w:div>
        <w:div w:id="192020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9274-842F-41D2-A6F1-B6A6BB64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DER10</dc:creator>
  <cp:keywords/>
  <cp:lastModifiedBy>Naa Lamley Hansen-Addy</cp:lastModifiedBy>
  <cp:revision>3</cp:revision>
  <cp:lastPrinted>2014-03-12T16:06:00Z</cp:lastPrinted>
  <dcterms:created xsi:type="dcterms:W3CDTF">2020-02-01T15:23:00Z</dcterms:created>
  <dcterms:modified xsi:type="dcterms:W3CDTF">2020-02-02T12:35:00Z</dcterms:modified>
</cp:coreProperties>
</file>