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249" w:rsidRDefault="00230082">
      <w:pPr>
        <w:spacing w:after="0" w:line="259" w:lineRule="auto"/>
        <w:ind w:left="0" w:right="487" w:firstLine="0"/>
        <w:jc w:val="center"/>
      </w:pPr>
      <w:r>
        <w:rPr>
          <w:noProof/>
        </w:rPr>
        <w:drawing>
          <wp:inline distT="0" distB="0" distL="0" distR="0" wp14:anchorId="7F7BC7CF" wp14:editId="4AAD5319">
            <wp:extent cx="1379220" cy="1399540"/>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116" name="Picture 116"/>
                    <pic:cNvPicPr/>
                  </pic:nvPicPr>
                  <pic:blipFill>
                    <a:blip r:embed="rId7"/>
                    <a:stretch>
                      <a:fillRect/>
                    </a:stretch>
                  </pic:blipFill>
                  <pic:spPr>
                    <a:xfrm>
                      <a:off x="0" y="0"/>
                      <a:ext cx="1379220" cy="1399540"/>
                    </a:xfrm>
                    <a:prstGeom prst="rect">
                      <a:avLst/>
                    </a:prstGeom>
                  </pic:spPr>
                </pic:pic>
              </a:graphicData>
            </a:graphic>
          </wp:inline>
        </w:drawing>
      </w:r>
      <w:r>
        <w:t xml:space="preserve"> </w:t>
      </w:r>
    </w:p>
    <w:p w:rsidR="00B36249" w:rsidRDefault="00230082">
      <w:pPr>
        <w:spacing w:after="309" w:line="259" w:lineRule="auto"/>
        <w:ind w:left="156" w:firstLine="0"/>
        <w:jc w:val="center"/>
      </w:pPr>
      <w:r>
        <w:t xml:space="preserve"> </w:t>
      </w:r>
    </w:p>
    <w:p w:rsidR="00B36249" w:rsidRDefault="00230082">
      <w:pPr>
        <w:spacing w:after="0" w:line="259" w:lineRule="auto"/>
        <w:ind w:left="0" w:right="354" w:firstLine="0"/>
        <w:jc w:val="center"/>
      </w:pPr>
      <w:r>
        <w:rPr>
          <w:b/>
          <w:sz w:val="48"/>
        </w:rPr>
        <w:t xml:space="preserve">FOOD AND DRUGS AUTHORITY </w:t>
      </w:r>
      <w:r>
        <w:t xml:space="preserve"> </w:t>
      </w:r>
    </w:p>
    <w:p w:rsidR="00B36249" w:rsidRDefault="00230082">
      <w:pPr>
        <w:spacing w:after="0" w:line="259" w:lineRule="auto"/>
        <w:ind w:left="146" w:firstLine="0"/>
        <w:jc w:val="center"/>
      </w:pPr>
      <w:r>
        <w:t xml:space="preserve"> </w:t>
      </w:r>
    </w:p>
    <w:p w:rsidR="00B36249" w:rsidRDefault="00230082">
      <w:pPr>
        <w:spacing w:after="0" w:line="259" w:lineRule="auto"/>
        <w:ind w:left="146" w:firstLine="0"/>
        <w:jc w:val="center"/>
      </w:pPr>
      <w:r>
        <w:t xml:space="preserve"> </w:t>
      </w:r>
    </w:p>
    <w:p w:rsidR="00B36249" w:rsidRDefault="00230082">
      <w:pPr>
        <w:spacing w:after="0" w:line="259" w:lineRule="auto"/>
        <w:ind w:left="146" w:firstLine="0"/>
        <w:jc w:val="center"/>
      </w:pPr>
      <w:r>
        <w:t xml:space="preserve"> </w:t>
      </w:r>
    </w:p>
    <w:p w:rsidR="00B36249" w:rsidRDefault="00230082">
      <w:pPr>
        <w:spacing w:after="0" w:line="259" w:lineRule="auto"/>
        <w:ind w:left="146" w:firstLine="0"/>
        <w:jc w:val="center"/>
      </w:pPr>
      <w:r>
        <w:t xml:space="preserve"> </w:t>
      </w:r>
    </w:p>
    <w:p w:rsidR="00B36249" w:rsidRDefault="00230082">
      <w:pPr>
        <w:spacing w:after="0" w:line="259" w:lineRule="auto"/>
        <w:ind w:left="146" w:firstLine="0"/>
        <w:jc w:val="center"/>
      </w:pPr>
      <w:r>
        <w:t xml:space="preserve"> </w:t>
      </w:r>
    </w:p>
    <w:p w:rsidR="00B36249" w:rsidRDefault="00230082">
      <w:pPr>
        <w:spacing w:after="0" w:line="259" w:lineRule="auto"/>
        <w:ind w:left="146" w:firstLine="0"/>
        <w:jc w:val="center"/>
      </w:pPr>
      <w:r>
        <w:t xml:space="preserve"> </w:t>
      </w:r>
    </w:p>
    <w:p w:rsidR="00B36249" w:rsidRDefault="00230082">
      <w:pPr>
        <w:spacing w:after="0" w:line="259" w:lineRule="auto"/>
        <w:ind w:left="146" w:firstLine="0"/>
        <w:jc w:val="center"/>
      </w:pPr>
      <w:r>
        <w:t xml:space="preserve"> </w:t>
      </w:r>
    </w:p>
    <w:p w:rsidR="00B36249" w:rsidRDefault="00230082">
      <w:pPr>
        <w:spacing w:after="0" w:line="259" w:lineRule="auto"/>
        <w:ind w:left="146" w:firstLine="0"/>
        <w:jc w:val="center"/>
      </w:pPr>
      <w:r>
        <w:t xml:space="preserve"> </w:t>
      </w:r>
    </w:p>
    <w:p w:rsidR="00B36249" w:rsidRDefault="00230082">
      <w:pPr>
        <w:spacing w:after="0" w:line="259" w:lineRule="auto"/>
        <w:ind w:left="146" w:firstLine="0"/>
        <w:jc w:val="center"/>
      </w:pPr>
      <w:r>
        <w:t xml:space="preserve"> </w:t>
      </w:r>
    </w:p>
    <w:p w:rsidR="00B36249" w:rsidRDefault="00230082">
      <w:pPr>
        <w:spacing w:after="194" w:line="259" w:lineRule="auto"/>
        <w:ind w:left="146" w:firstLine="0"/>
        <w:jc w:val="center"/>
      </w:pPr>
      <w:r>
        <w:t xml:space="preserve"> </w:t>
      </w:r>
    </w:p>
    <w:p w:rsidR="00B36249" w:rsidRDefault="00230082">
      <w:pPr>
        <w:spacing w:after="0" w:line="259" w:lineRule="auto"/>
        <w:ind w:left="0" w:right="819" w:firstLine="0"/>
        <w:jc w:val="right"/>
      </w:pPr>
      <w:r>
        <w:rPr>
          <w:b/>
          <w:sz w:val="40"/>
        </w:rPr>
        <w:t xml:space="preserve">GUIDELINES FOR THE REGISTRATION OF </w:t>
      </w:r>
    </w:p>
    <w:p w:rsidR="00B36249" w:rsidRDefault="00230082">
      <w:pPr>
        <w:spacing w:after="0" w:line="259" w:lineRule="auto"/>
        <w:ind w:left="8" w:firstLine="0"/>
        <w:jc w:val="center"/>
      </w:pPr>
      <w:r>
        <w:rPr>
          <w:b/>
          <w:sz w:val="40"/>
        </w:rPr>
        <w:t xml:space="preserve">PREPACKAGED FOODS </w:t>
      </w:r>
      <w:r>
        <w:t xml:space="preserve"> </w:t>
      </w:r>
    </w:p>
    <w:p w:rsidR="00B36249" w:rsidRDefault="00230082">
      <w:pPr>
        <w:spacing w:after="163" w:line="259" w:lineRule="auto"/>
        <w:ind w:left="14" w:firstLine="0"/>
        <w:jc w:val="left"/>
      </w:pPr>
      <w:r>
        <w:t xml:space="preserve"> </w:t>
      </w:r>
    </w:p>
    <w:p w:rsidR="00B36249" w:rsidRDefault="00230082">
      <w:pPr>
        <w:spacing w:after="178" w:line="259" w:lineRule="auto"/>
        <w:ind w:left="14" w:firstLine="0"/>
        <w:jc w:val="left"/>
      </w:pPr>
      <w:r>
        <w:t xml:space="preserve"> </w:t>
      </w:r>
    </w:p>
    <w:p w:rsidR="00B36249" w:rsidRDefault="00230082">
      <w:pPr>
        <w:spacing w:after="163" w:line="259" w:lineRule="auto"/>
        <w:ind w:left="14" w:firstLine="0"/>
        <w:jc w:val="left"/>
      </w:pPr>
      <w:r>
        <w:t xml:space="preserve"> </w:t>
      </w:r>
    </w:p>
    <w:p w:rsidR="00B36249" w:rsidRDefault="00230082">
      <w:pPr>
        <w:spacing w:after="136" w:line="259" w:lineRule="auto"/>
        <w:ind w:left="14" w:firstLine="0"/>
        <w:jc w:val="left"/>
      </w:pPr>
      <w:r>
        <w:t xml:space="preserve"> </w:t>
      </w:r>
    </w:p>
    <w:p w:rsidR="00B36249" w:rsidRDefault="00230082">
      <w:pPr>
        <w:spacing w:after="172" w:line="259" w:lineRule="auto"/>
        <w:ind w:left="14" w:firstLine="0"/>
        <w:jc w:val="left"/>
      </w:pPr>
      <w:r>
        <w:t xml:space="preserve"> </w:t>
      </w:r>
    </w:p>
    <w:p w:rsidR="00B36249" w:rsidRDefault="00230082">
      <w:pPr>
        <w:spacing w:after="170" w:line="259" w:lineRule="auto"/>
        <w:ind w:left="14" w:firstLine="0"/>
        <w:jc w:val="left"/>
      </w:pPr>
      <w:r>
        <w:t xml:space="preserve"> </w:t>
      </w:r>
    </w:p>
    <w:p w:rsidR="00B36249" w:rsidRDefault="00230082">
      <w:pPr>
        <w:spacing w:after="177" w:line="259" w:lineRule="auto"/>
        <w:ind w:left="14" w:firstLine="0"/>
        <w:jc w:val="left"/>
      </w:pPr>
      <w:r>
        <w:t xml:space="preserve"> </w:t>
      </w:r>
    </w:p>
    <w:p w:rsidR="00B36249" w:rsidRDefault="00230082" w:rsidP="00230082">
      <w:pPr>
        <w:spacing w:after="172" w:line="259" w:lineRule="auto"/>
        <w:ind w:left="14" w:firstLine="0"/>
        <w:jc w:val="left"/>
      </w:pPr>
      <w:r>
        <w:t xml:space="preserve"> </w:t>
      </w:r>
    </w:p>
    <w:p w:rsidR="00B36249" w:rsidRDefault="00230082">
      <w:pPr>
        <w:spacing w:after="0" w:line="259" w:lineRule="auto"/>
        <w:ind w:left="0" w:right="511" w:firstLine="0"/>
        <w:jc w:val="right"/>
      </w:pPr>
      <w:r>
        <w:rPr>
          <w:rFonts w:ascii="Calibri" w:eastAsia="Calibri" w:hAnsi="Calibri" w:cs="Calibri"/>
          <w:noProof/>
          <w:sz w:val="22"/>
        </w:rPr>
        <mc:AlternateContent>
          <mc:Choice Requires="wpg">
            <w:drawing>
              <wp:inline distT="0" distB="0" distL="0" distR="0">
                <wp:extent cx="5924550" cy="57150"/>
                <wp:effectExtent l="0" t="0" r="0" b="0"/>
                <wp:docPr id="14235" name="Group 14235"/>
                <wp:cNvGraphicFramePr/>
                <a:graphic xmlns:a="http://schemas.openxmlformats.org/drawingml/2006/main">
                  <a:graphicData uri="http://schemas.microsoft.com/office/word/2010/wordprocessingGroup">
                    <wpg:wgp>
                      <wpg:cNvGrpSpPr/>
                      <wpg:grpSpPr>
                        <a:xfrm>
                          <a:off x="0" y="0"/>
                          <a:ext cx="5924550" cy="57150"/>
                          <a:chOff x="0" y="0"/>
                          <a:chExt cx="5924550" cy="57150"/>
                        </a:xfrm>
                      </wpg:grpSpPr>
                      <wps:wsp>
                        <wps:cNvPr id="18583" name="Shape 18583"/>
                        <wps:cNvSpPr/>
                        <wps:spPr>
                          <a:xfrm>
                            <a:off x="0" y="45720"/>
                            <a:ext cx="5924550" cy="11430"/>
                          </a:xfrm>
                          <a:custGeom>
                            <a:avLst/>
                            <a:gdLst/>
                            <a:ahLst/>
                            <a:cxnLst/>
                            <a:rect l="0" t="0" r="0" b="0"/>
                            <a:pathLst>
                              <a:path w="5924550" h="11430">
                                <a:moveTo>
                                  <a:pt x="0" y="0"/>
                                </a:moveTo>
                                <a:lnTo>
                                  <a:pt x="5924550" y="0"/>
                                </a:lnTo>
                                <a:lnTo>
                                  <a:pt x="5924550" y="11430"/>
                                </a:lnTo>
                                <a:lnTo>
                                  <a:pt x="0" y="11430"/>
                                </a:lnTo>
                                <a:lnTo>
                                  <a:pt x="0" y="0"/>
                                </a:lnTo>
                              </a:path>
                            </a:pathLst>
                          </a:custGeom>
                          <a:ln w="0" cap="flat">
                            <a:miter lim="127000"/>
                          </a:ln>
                        </wps:spPr>
                        <wps:style>
                          <a:lnRef idx="0">
                            <a:srgbClr val="000000">
                              <a:alpha val="0"/>
                            </a:srgbClr>
                          </a:lnRef>
                          <a:fillRef idx="1">
                            <a:srgbClr val="993300"/>
                          </a:fillRef>
                          <a:effectRef idx="0">
                            <a:scrgbClr r="0" g="0" b="0"/>
                          </a:effectRef>
                          <a:fontRef idx="none"/>
                        </wps:style>
                        <wps:bodyPr/>
                      </wps:wsp>
                      <wps:wsp>
                        <wps:cNvPr id="18584" name="Shape 18584"/>
                        <wps:cNvSpPr/>
                        <wps:spPr>
                          <a:xfrm>
                            <a:off x="0" y="0"/>
                            <a:ext cx="5924550" cy="34290"/>
                          </a:xfrm>
                          <a:custGeom>
                            <a:avLst/>
                            <a:gdLst/>
                            <a:ahLst/>
                            <a:cxnLst/>
                            <a:rect l="0" t="0" r="0" b="0"/>
                            <a:pathLst>
                              <a:path w="5924550" h="34290">
                                <a:moveTo>
                                  <a:pt x="0" y="0"/>
                                </a:moveTo>
                                <a:lnTo>
                                  <a:pt x="5924550" y="0"/>
                                </a:lnTo>
                                <a:lnTo>
                                  <a:pt x="5924550" y="34290"/>
                                </a:lnTo>
                                <a:lnTo>
                                  <a:pt x="0" y="34290"/>
                                </a:lnTo>
                                <a:lnTo>
                                  <a:pt x="0" y="0"/>
                                </a:lnTo>
                              </a:path>
                            </a:pathLst>
                          </a:custGeom>
                          <a:ln w="0" cap="flat">
                            <a:miter lim="127000"/>
                          </a:ln>
                        </wps:spPr>
                        <wps:style>
                          <a:lnRef idx="0">
                            <a:srgbClr val="000000">
                              <a:alpha val="0"/>
                            </a:srgbClr>
                          </a:lnRef>
                          <a:fillRef idx="1">
                            <a:srgbClr val="993300"/>
                          </a:fillRef>
                          <a:effectRef idx="0">
                            <a:scrgbClr r="0" g="0" b="0"/>
                          </a:effectRef>
                          <a:fontRef idx="none"/>
                        </wps:style>
                        <wps:bodyPr/>
                      </wps:wsp>
                    </wpg:wgp>
                  </a:graphicData>
                </a:graphic>
              </wp:inline>
            </w:drawing>
          </mc:Choice>
          <mc:Fallback xmlns:a="http://schemas.openxmlformats.org/drawingml/2006/main">
            <w:pict>
              <v:group id="Group 14235" style="width:466.5pt;height:4.5pt;mso-position-horizontal-relative:char;mso-position-vertical-relative:line" coordsize="59245,571">
                <v:shape id="Shape 18585" style="position:absolute;width:59245;height:114;left:0;top:457;" coordsize="5924550,11430" path="m0,0l5924550,0l5924550,11430l0,11430l0,0">
                  <v:stroke weight="0pt" endcap="flat" joinstyle="miter" miterlimit="10" on="false" color="#000000" opacity="0"/>
                  <v:fill on="true" color="#993300"/>
                </v:shape>
                <v:shape id="Shape 18586" style="position:absolute;width:59245;height:342;left:0;top:0;" coordsize="5924550,34290" path="m0,0l5924550,0l5924550,34290l0,34290l0,0">
                  <v:stroke weight="0pt" endcap="flat" joinstyle="miter" miterlimit="10" on="false" color="#000000" opacity="0"/>
                  <v:fill on="true" color="#993300"/>
                </v:shape>
              </v:group>
            </w:pict>
          </mc:Fallback>
        </mc:AlternateContent>
      </w:r>
      <w:r>
        <w:t xml:space="preserve"> </w:t>
      </w:r>
    </w:p>
    <w:p w:rsidR="00B36249" w:rsidRDefault="00230082">
      <w:pPr>
        <w:tabs>
          <w:tab w:val="center" w:pos="4334"/>
        </w:tabs>
        <w:spacing w:after="71"/>
        <w:ind w:left="0" w:firstLine="0"/>
        <w:jc w:val="left"/>
      </w:pPr>
      <w:r>
        <w:rPr>
          <w:b/>
        </w:rPr>
        <w:t xml:space="preserve">Document No.:   </w:t>
      </w:r>
      <w:r>
        <w:rPr>
          <w:b/>
        </w:rPr>
        <w:tab/>
      </w:r>
      <w:r>
        <w:t xml:space="preserve">FDA/FERD/GL-REG/2013/01  </w:t>
      </w:r>
    </w:p>
    <w:p w:rsidR="00B36249" w:rsidRDefault="00230082">
      <w:pPr>
        <w:tabs>
          <w:tab w:val="center" w:pos="3743"/>
        </w:tabs>
        <w:spacing w:after="72" w:line="259" w:lineRule="auto"/>
        <w:ind w:left="0" w:firstLine="0"/>
        <w:jc w:val="left"/>
      </w:pPr>
      <w:r>
        <w:rPr>
          <w:b/>
        </w:rPr>
        <w:t>Date of First Adoption</w:t>
      </w:r>
      <w:r>
        <w:t xml:space="preserve">:  </w:t>
      </w:r>
      <w:r>
        <w:tab/>
        <w:t>1</w:t>
      </w:r>
      <w:r>
        <w:rPr>
          <w:vertAlign w:val="superscript"/>
        </w:rPr>
        <w:t>st</w:t>
      </w:r>
      <w:r>
        <w:t xml:space="preserve"> February 2013  </w:t>
      </w:r>
    </w:p>
    <w:p w:rsidR="00B36249" w:rsidRDefault="00230082">
      <w:pPr>
        <w:tabs>
          <w:tab w:val="center" w:pos="3623"/>
        </w:tabs>
        <w:ind w:left="0" w:firstLine="0"/>
        <w:jc w:val="left"/>
      </w:pPr>
      <w:r>
        <w:rPr>
          <w:b/>
        </w:rPr>
        <w:t>Date of Issue</w:t>
      </w:r>
      <w:r>
        <w:t xml:space="preserve">:                </w:t>
      </w:r>
      <w:r>
        <w:tab/>
        <w:t>1</w:t>
      </w:r>
      <w:r>
        <w:rPr>
          <w:vertAlign w:val="superscript"/>
        </w:rPr>
        <w:t>st</w:t>
      </w:r>
      <w:r>
        <w:t xml:space="preserve"> </w:t>
      </w:r>
      <w:r>
        <w:t xml:space="preserve">March 2013  </w:t>
      </w:r>
    </w:p>
    <w:p w:rsidR="00B36249" w:rsidRDefault="00230082">
      <w:pPr>
        <w:tabs>
          <w:tab w:val="center" w:pos="3015"/>
        </w:tabs>
        <w:spacing w:after="107" w:line="259" w:lineRule="auto"/>
        <w:ind w:left="0" w:firstLine="0"/>
        <w:jc w:val="left"/>
      </w:pPr>
      <w:r>
        <w:rPr>
          <w:b/>
        </w:rPr>
        <w:t>Version No.</w:t>
      </w:r>
      <w:r>
        <w:t xml:space="preserve">:                    </w:t>
      </w:r>
      <w:r>
        <w:tab/>
        <w:t xml:space="preserve">01  </w:t>
      </w:r>
    </w:p>
    <w:p w:rsidR="00B36249" w:rsidRDefault="00230082">
      <w:pPr>
        <w:spacing w:after="252" w:line="259" w:lineRule="auto"/>
        <w:ind w:left="14" w:firstLine="0"/>
        <w:jc w:val="left"/>
      </w:pPr>
      <w:r>
        <w:lastRenderedPageBreak/>
        <w:t xml:space="preserve"> </w:t>
      </w:r>
    </w:p>
    <w:p w:rsidR="00B36249" w:rsidRDefault="00230082">
      <w:pPr>
        <w:spacing w:after="249" w:line="259" w:lineRule="auto"/>
        <w:ind w:left="14" w:firstLine="0"/>
        <w:jc w:val="left"/>
      </w:pPr>
      <w:r>
        <w:t xml:space="preserve"> </w:t>
      </w:r>
    </w:p>
    <w:p w:rsidR="00B36249" w:rsidRDefault="00230082">
      <w:pPr>
        <w:spacing w:after="0" w:line="259" w:lineRule="auto"/>
        <w:ind w:left="14" w:firstLine="0"/>
        <w:jc w:val="left"/>
      </w:pPr>
      <w:r>
        <w:t xml:space="preserve"> </w:t>
      </w:r>
    </w:p>
    <w:p w:rsidR="00B36249" w:rsidRDefault="00230082">
      <w:pPr>
        <w:pStyle w:val="Heading1"/>
        <w:numPr>
          <w:ilvl w:val="0"/>
          <w:numId w:val="0"/>
        </w:numPr>
        <w:spacing w:after="131"/>
        <w:ind w:left="-5"/>
      </w:pPr>
      <w:r>
        <w:t xml:space="preserve">TABLE OF CONTENT </w:t>
      </w:r>
      <w:r>
        <w:rPr>
          <w:b w:val="0"/>
          <w:sz w:val="24"/>
        </w:rPr>
        <w:t xml:space="preserve"> </w:t>
      </w:r>
    </w:p>
    <w:p w:rsidR="00B36249" w:rsidRDefault="00230082">
      <w:pPr>
        <w:numPr>
          <w:ilvl w:val="0"/>
          <w:numId w:val="1"/>
        </w:numPr>
        <w:spacing w:after="212"/>
        <w:ind w:hanging="302"/>
      </w:pPr>
      <w:r>
        <w:t xml:space="preserve">INTRODUCTION......................................................................................................................... 3 </w:t>
      </w:r>
    </w:p>
    <w:p w:rsidR="00B36249" w:rsidRDefault="00230082">
      <w:pPr>
        <w:numPr>
          <w:ilvl w:val="0"/>
          <w:numId w:val="1"/>
        </w:numPr>
        <w:spacing w:after="212"/>
        <w:ind w:hanging="302"/>
      </w:pPr>
      <w:r>
        <w:t xml:space="preserve">GLOSSARY </w:t>
      </w:r>
      <w:r>
        <w:t xml:space="preserve">.................................................................................................................................. 4 </w:t>
      </w:r>
    </w:p>
    <w:p w:rsidR="00B36249" w:rsidRDefault="00230082">
      <w:pPr>
        <w:numPr>
          <w:ilvl w:val="0"/>
          <w:numId w:val="1"/>
        </w:numPr>
        <w:spacing w:after="214"/>
        <w:ind w:hanging="302"/>
      </w:pPr>
      <w:r>
        <w:t>REQUIREMENTS .............................................................................................................</w:t>
      </w:r>
      <w:r>
        <w:t xml:space="preserve">........... 5 </w:t>
      </w:r>
    </w:p>
    <w:p w:rsidR="00B36249" w:rsidRDefault="00230082">
      <w:pPr>
        <w:spacing w:after="207"/>
        <w:ind w:left="260"/>
      </w:pPr>
      <w:r>
        <w:t xml:space="preserve">3.3.1.  REGISTRATION OF LOCALLY MANUFACTURED PRE-PACKAGED FOOD......... 5 </w:t>
      </w:r>
    </w:p>
    <w:p w:rsidR="00B36249" w:rsidRDefault="00230082">
      <w:pPr>
        <w:numPr>
          <w:ilvl w:val="1"/>
          <w:numId w:val="1"/>
        </w:numPr>
        <w:spacing w:after="212"/>
        <w:ind w:hanging="420"/>
      </w:pPr>
      <w:r>
        <w:t xml:space="preserve">REGISTRATION OF IMPORTED PREPACKAGED FOOD .............................................. 6 </w:t>
      </w:r>
    </w:p>
    <w:p w:rsidR="00B36249" w:rsidRDefault="00230082">
      <w:pPr>
        <w:numPr>
          <w:ilvl w:val="1"/>
          <w:numId w:val="1"/>
        </w:numPr>
        <w:spacing w:after="215"/>
        <w:ind w:hanging="420"/>
      </w:pPr>
      <w:r>
        <w:t>RENEWAL OF REGISTRATION ..................................................</w:t>
      </w:r>
      <w:r>
        <w:t xml:space="preserve">....................................... 7 </w:t>
      </w:r>
    </w:p>
    <w:p w:rsidR="00B36249" w:rsidRDefault="00230082">
      <w:pPr>
        <w:numPr>
          <w:ilvl w:val="2"/>
          <w:numId w:val="1"/>
        </w:numPr>
        <w:spacing w:after="207"/>
        <w:ind w:hanging="660"/>
      </w:pPr>
      <w:r>
        <w:t xml:space="preserve">RENEWAL OF REGISTRATION OF LOCALLY MANUFACTURED PREPACKAGED 7 </w:t>
      </w:r>
    </w:p>
    <w:p w:rsidR="00B36249" w:rsidRDefault="00230082">
      <w:pPr>
        <w:spacing w:after="214"/>
        <w:ind w:left="260"/>
      </w:pPr>
      <w:r>
        <w:t xml:space="preserve">FOOD ............................................................................................................................................. 7 </w:t>
      </w:r>
    </w:p>
    <w:p w:rsidR="00B36249" w:rsidRDefault="00230082">
      <w:pPr>
        <w:numPr>
          <w:ilvl w:val="2"/>
          <w:numId w:val="1"/>
        </w:numPr>
        <w:spacing w:after="207"/>
        <w:ind w:hanging="660"/>
      </w:pPr>
      <w:r>
        <w:t xml:space="preserve">RENEWAL OF REGISTRATION OF IMPORTED PREPACKAGED FOOD ................ 8 </w:t>
      </w:r>
    </w:p>
    <w:p w:rsidR="00B36249" w:rsidRDefault="00230082">
      <w:pPr>
        <w:numPr>
          <w:ilvl w:val="0"/>
          <w:numId w:val="1"/>
        </w:numPr>
        <w:spacing w:after="212"/>
        <w:ind w:hanging="302"/>
      </w:pPr>
      <w:r>
        <w:t xml:space="preserve">TIMELINES ................................................................................................................................ 11 </w:t>
      </w:r>
    </w:p>
    <w:p w:rsidR="00B36249" w:rsidRDefault="00230082">
      <w:pPr>
        <w:numPr>
          <w:ilvl w:val="0"/>
          <w:numId w:val="1"/>
        </w:numPr>
        <w:spacing w:after="212"/>
        <w:ind w:hanging="302"/>
      </w:pPr>
      <w:r>
        <w:t>SANCTIONS ..............................</w:t>
      </w:r>
      <w:r>
        <w:t xml:space="preserve">................................................................................................ 11 </w:t>
      </w:r>
    </w:p>
    <w:p w:rsidR="00B36249" w:rsidRDefault="00230082">
      <w:pPr>
        <w:numPr>
          <w:ilvl w:val="0"/>
          <w:numId w:val="1"/>
        </w:numPr>
        <w:spacing w:after="259"/>
        <w:ind w:hanging="302"/>
      </w:pPr>
      <w:r>
        <w:t xml:space="preserve">PENALTIES ............................................................................................................................... 12 </w:t>
      </w:r>
    </w:p>
    <w:p w:rsidR="00B36249" w:rsidRDefault="00230082">
      <w:pPr>
        <w:numPr>
          <w:ilvl w:val="0"/>
          <w:numId w:val="1"/>
        </w:numPr>
        <w:spacing w:after="111"/>
        <w:ind w:hanging="302"/>
      </w:pPr>
      <w:r>
        <w:t>APPENDIX 1………</w:t>
      </w:r>
      <w:r>
        <w:t xml:space="preserve">………………………………………………………………………........13 </w:t>
      </w:r>
    </w:p>
    <w:p w:rsidR="00B36249" w:rsidRDefault="00230082">
      <w:pPr>
        <w:spacing w:after="0" w:line="259" w:lineRule="auto"/>
        <w:ind w:left="14" w:firstLine="0"/>
        <w:jc w:val="left"/>
      </w:pPr>
      <w:r>
        <w:t xml:space="preserve"> </w:t>
      </w:r>
    </w:p>
    <w:p w:rsidR="00B36249" w:rsidRDefault="00230082">
      <w:pPr>
        <w:spacing w:after="0" w:line="259" w:lineRule="auto"/>
        <w:ind w:left="14" w:firstLine="0"/>
        <w:jc w:val="left"/>
      </w:pPr>
      <w:r>
        <w:t xml:space="preserve"> </w:t>
      </w:r>
    </w:p>
    <w:p w:rsidR="00B36249" w:rsidRDefault="00230082">
      <w:pPr>
        <w:spacing w:after="0" w:line="259" w:lineRule="auto"/>
        <w:ind w:left="14" w:firstLine="0"/>
        <w:jc w:val="left"/>
      </w:pPr>
      <w:r>
        <w:t xml:space="preserve"> </w:t>
      </w:r>
    </w:p>
    <w:p w:rsidR="00B36249" w:rsidRDefault="00230082">
      <w:pPr>
        <w:spacing w:after="0" w:line="259" w:lineRule="auto"/>
        <w:ind w:left="14" w:firstLine="0"/>
        <w:jc w:val="left"/>
      </w:pPr>
      <w:r>
        <w:t xml:space="preserve"> </w:t>
      </w:r>
    </w:p>
    <w:p w:rsidR="00B36249" w:rsidRDefault="00230082">
      <w:pPr>
        <w:spacing w:after="0" w:line="259" w:lineRule="auto"/>
        <w:ind w:left="14" w:firstLine="0"/>
        <w:jc w:val="left"/>
      </w:pPr>
      <w:r>
        <w:t xml:space="preserve"> </w:t>
      </w:r>
    </w:p>
    <w:p w:rsidR="00B36249" w:rsidRDefault="00230082">
      <w:pPr>
        <w:spacing w:after="0" w:line="259" w:lineRule="auto"/>
        <w:ind w:left="14" w:firstLine="0"/>
        <w:jc w:val="left"/>
      </w:pPr>
      <w:r>
        <w:t xml:space="preserve"> </w:t>
      </w:r>
    </w:p>
    <w:p w:rsidR="00B36249" w:rsidRDefault="00230082">
      <w:pPr>
        <w:spacing w:after="0" w:line="259" w:lineRule="auto"/>
        <w:ind w:left="14" w:firstLine="0"/>
        <w:jc w:val="left"/>
      </w:pPr>
      <w:r>
        <w:t xml:space="preserve"> </w:t>
      </w:r>
    </w:p>
    <w:p w:rsidR="00B36249" w:rsidRDefault="00230082">
      <w:pPr>
        <w:spacing w:after="0" w:line="259" w:lineRule="auto"/>
        <w:ind w:left="14" w:firstLine="0"/>
        <w:jc w:val="left"/>
      </w:pPr>
      <w:r>
        <w:t xml:space="preserve"> </w:t>
      </w:r>
    </w:p>
    <w:p w:rsidR="00B36249" w:rsidRDefault="00230082">
      <w:pPr>
        <w:spacing w:after="0" w:line="259" w:lineRule="auto"/>
        <w:ind w:left="14" w:firstLine="0"/>
        <w:jc w:val="left"/>
      </w:pPr>
      <w:r>
        <w:t xml:space="preserve"> </w:t>
      </w:r>
    </w:p>
    <w:p w:rsidR="00B36249" w:rsidRDefault="00230082">
      <w:pPr>
        <w:spacing w:after="0" w:line="259" w:lineRule="auto"/>
        <w:ind w:left="14" w:firstLine="0"/>
        <w:jc w:val="left"/>
      </w:pPr>
      <w:r>
        <w:t xml:space="preserve"> </w:t>
      </w:r>
    </w:p>
    <w:p w:rsidR="00B36249" w:rsidRDefault="00230082">
      <w:pPr>
        <w:spacing w:after="0" w:line="259" w:lineRule="auto"/>
        <w:ind w:left="14" w:firstLine="0"/>
        <w:jc w:val="left"/>
      </w:pPr>
      <w:r>
        <w:t xml:space="preserve"> </w:t>
      </w:r>
    </w:p>
    <w:p w:rsidR="00B36249" w:rsidRDefault="00230082">
      <w:pPr>
        <w:spacing w:after="0" w:line="259" w:lineRule="auto"/>
        <w:ind w:left="14" w:firstLine="0"/>
        <w:jc w:val="left"/>
      </w:pPr>
      <w:r>
        <w:t xml:space="preserve"> </w:t>
      </w:r>
    </w:p>
    <w:p w:rsidR="00B36249" w:rsidRDefault="00230082">
      <w:pPr>
        <w:spacing w:after="0" w:line="259" w:lineRule="auto"/>
        <w:ind w:left="14" w:firstLine="0"/>
        <w:jc w:val="left"/>
      </w:pPr>
      <w:r>
        <w:t xml:space="preserve"> </w:t>
      </w:r>
    </w:p>
    <w:p w:rsidR="00B36249" w:rsidRDefault="00230082">
      <w:pPr>
        <w:spacing w:after="0" w:line="259" w:lineRule="auto"/>
        <w:ind w:left="14" w:firstLine="0"/>
        <w:jc w:val="left"/>
      </w:pPr>
      <w:r>
        <w:t xml:space="preserve"> </w:t>
      </w:r>
    </w:p>
    <w:p w:rsidR="00B36249" w:rsidRDefault="00230082">
      <w:pPr>
        <w:spacing w:after="0" w:line="259" w:lineRule="auto"/>
        <w:ind w:left="14" w:firstLine="0"/>
        <w:jc w:val="left"/>
      </w:pPr>
      <w:r>
        <w:t xml:space="preserve"> </w:t>
      </w:r>
    </w:p>
    <w:p w:rsidR="00B36249" w:rsidRDefault="00230082">
      <w:pPr>
        <w:spacing w:after="0" w:line="259" w:lineRule="auto"/>
        <w:ind w:left="14" w:firstLine="0"/>
        <w:jc w:val="left"/>
      </w:pPr>
      <w:r>
        <w:lastRenderedPageBreak/>
        <w:t xml:space="preserve"> </w:t>
      </w:r>
    </w:p>
    <w:p w:rsidR="00B36249" w:rsidRDefault="00230082">
      <w:pPr>
        <w:spacing w:after="0" w:line="259" w:lineRule="auto"/>
        <w:ind w:left="14" w:firstLine="0"/>
        <w:jc w:val="left"/>
      </w:pPr>
      <w:r>
        <w:t xml:space="preserve"> </w:t>
      </w:r>
    </w:p>
    <w:p w:rsidR="00B36249" w:rsidRDefault="00230082">
      <w:pPr>
        <w:spacing w:after="0" w:line="259" w:lineRule="auto"/>
        <w:ind w:left="14" w:firstLine="0"/>
        <w:jc w:val="left"/>
      </w:pPr>
      <w:r>
        <w:t xml:space="preserve"> </w:t>
      </w:r>
    </w:p>
    <w:p w:rsidR="00B36249" w:rsidRDefault="00230082">
      <w:pPr>
        <w:pStyle w:val="Heading1"/>
        <w:spacing w:after="0"/>
        <w:ind w:left="345" w:hanging="360"/>
      </w:pPr>
      <w:r>
        <w:t xml:space="preserve">INTRODUCTION  </w:t>
      </w:r>
    </w:p>
    <w:p w:rsidR="00B36249" w:rsidRDefault="00230082">
      <w:pPr>
        <w:spacing w:after="117" w:line="259" w:lineRule="auto"/>
        <w:ind w:left="14" w:firstLine="0"/>
        <w:jc w:val="left"/>
      </w:pPr>
      <w:r>
        <w:t xml:space="preserve"> </w:t>
      </w:r>
    </w:p>
    <w:p w:rsidR="00B36249" w:rsidRDefault="00230082">
      <w:pPr>
        <w:spacing w:line="354" w:lineRule="auto"/>
      </w:pPr>
      <w:r>
        <w:t>In exercise of the powers conferred on the FDA by Public Health Act, 2012, Act 851, Part Seven, Section 148, these guidelines apply to the registration of pre-</w:t>
      </w:r>
      <w:r>
        <w:t xml:space="preserve">packaged food in order to ensure the safety and quality of pre-packaged food. These guidelines apply to all pre-packaged food products that are:   </w:t>
      </w:r>
    </w:p>
    <w:p w:rsidR="00B36249" w:rsidRDefault="00230082">
      <w:pPr>
        <w:numPr>
          <w:ilvl w:val="0"/>
          <w:numId w:val="2"/>
        </w:numPr>
        <w:spacing w:after="109"/>
        <w:ind w:left="276" w:right="155" w:hanging="262"/>
      </w:pPr>
      <w:r>
        <w:t xml:space="preserve">Locally manufactured/produced   </w:t>
      </w:r>
    </w:p>
    <w:p w:rsidR="00B36249" w:rsidRDefault="00230082">
      <w:pPr>
        <w:numPr>
          <w:ilvl w:val="0"/>
          <w:numId w:val="2"/>
        </w:numPr>
        <w:spacing w:line="363" w:lineRule="auto"/>
        <w:ind w:left="276" w:right="155" w:hanging="262"/>
      </w:pPr>
      <w:r>
        <w:t xml:space="preserve">Imported   </w:t>
      </w:r>
      <w:r>
        <w:t xml:space="preserve">and are intended for human and animal consumption, distribution or to be offered for sale in Ghana.   </w:t>
      </w:r>
    </w:p>
    <w:p w:rsidR="00B36249" w:rsidRDefault="00230082">
      <w:pPr>
        <w:spacing w:after="112" w:line="259" w:lineRule="auto"/>
        <w:ind w:left="14" w:firstLine="0"/>
        <w:jc w:val="left"/>
      </w:pPr>
      <w:r>
        <w:t xml:space="preserve"> </w:t>
      </w:r>
    </w:p>
    <w:p w:rsidR="00B36249" w:rsidRDefault="00230082">
      <w:pPr>
        <w:spacing w:line="354" w:lineRule="auto"/>
      </w:pPr>
      <w:r>
        <w:t>The purpose of these guidelines is to provide guidance to pre-packaged food manufacturers, producers and food importers on the requirements of the Food</w:t>
      </w:r>
      <w:r>
        <w:t xml:space="preserve"> and Drugs Authority and the procedures by which pre-packaged food shall be brought into compliance with Part Seven, Section 97 of the Public Health Act, 2012, Act 851.  </w:t>
      </w:r>
    </w:p>
    <w:p w:rsidR="00B36249" w:rsidRDefault="00230082">
      <w:pPr>
        <w:spacing w:after="110" w:line="259" w:lineRule="auto"/>
        <w:ind w:left="14" w:firstLine="0"/>
        <w:jc w:val="left"/>
      </w:pPr>
      <w:r>
        <w:t xml:space="preserve"> </w:t>
      </w:r>
    </w:p>
    <w:p w:rsidR="00B36249" w:rsidRDefault="00230082">
      <w:pPr>
        <w:spacing w:after="105"/>
      </w:pPr>
      <w:r>
        <w:t>These guidelines are hereby promulgated for information, guidance and strict compli</w:t>
      </w:r>
      <w:r>
        <w:t xml:space="preserve">ance by all concerned.  </w:t>
      </w:r>
    </w:p>
    <w:p w:rsidR="00B36249" w:rsidRDefault="00230082">
      <w:pPr>
        <w:spacing w:after="120" w:line="259" w:lineRule="auto"/>
        <w:ind w:left="14" w:firstLine="0"/>
        <w:jc w:val="left"/>
      </w:pPr>
      <w:r>
        <w:t xml:space="preserve"> </w:t>
      </w:r>
    </w:p>
    <w:p w:rsidR="00B36249" w:rsidRDefault="00230082">
      <w:pPr>
        <w:spacing w:after="117" w:line="259" w:lineRule="auto"/>
        <w:ind w:left="14" w:firstLine="0"/>
        <w:jc w:val="left"/>
      </w:pPr>
      <w:r>
        <w:t xml:space="preserve"> </w:t>
      </w:r>
    </w:p>
    <w:p w:rsidR="00B36249" w:rsidRDefault="00230082">
      <w:pPr>
        <w:spacing w:after="120" w:line="259" w:lineRule="auto"/>
        <w:ind w:left="14" w:firstLine="0"/>
        <w:jc w:val="left"/>
      </w:pPr>
      <w:r>
        <w:t xml:space="preserve"> </w:t>
      </w:r>
    </w:p>
    <w:p w:rsidR="00B36249" w:rsidRDefault="00230082">
      <w:pPr>
        <w:spacing w:after="117" w:line="259" w:lineRule="auto"/>
        <w:ind w:left="14" w:firstLine="0"/>
        <w:jc w:val="left"/>
      </w:pPr>
      <w:r>
        <w:t xml:space="preserve"> </w:t>
      </w:r>
    </w:p>
    <w:p w:rsidR="00B36249" w:rsidRDefault="00230082">
      <w:pPr>
        <w:spacing w:after="120" w:line="259" w:lineRule="auto"/>
        <w:ind w:left="14" w:firstLine="0"/>
        <w:jc w:val="left"/>
      </w:pPr>
      <w:r>
        <w:t xml:space="preserve"> </w:t>
      </w:r>
    </w:p>
    <w:p w:rsidR="00B36249" w:rsidRDefault="00230082">
      <w:pPr>
        <w:spacing w:after="120" w:line="259" w:lineRule="auto"/>
        <w:ind w:left="14" w:firstLine="0"/>
        <w:jc w:val="left"/>
      </w:pPr>
      <w:r>
        <w:t xml:space="preserve"> </w:t>
      </w:r>
    </w:p>
    <w:p w:rsidR="00B36249" w:rsidRDefault="00230082">
      <w:pPr>
        <w:spacing w:after="117" w:line="259" w:lineRule="auto"/>
        <w:ind w:left="14" w:firstLine="0"/>
        <w:jc w:val="left"/>
      </w:pPr>
      <w:r>
        <w:t xml:space="preserve"> </w:t>
      </w:r>
    </w:p>
    <w:p w:rsidR="00B36249" w:rsidRDefault="00230082">
      <w:pPr>
        <w:spacing w:after="120" w:line="259" w:lineRule="auto"/>
        <w:ind w:left="14" w:firstLine="0"/>
        <w:jc w:val="left"/>
      </w:pPr>
      <w:r>
        <w:t xml:space="preserve"> </w:t>
      </w:r>
    </w:p>
    <w:p w:rsidR="00B36249" w:rsidRDefault="00230082">
      <w:pPr>
        <w:spacing w:after="117" w:line="259" w:lineRule="auto"/>
        <w:ind w:left="14" w:firstLine="0"/>
        <w:jc w:val="left"/>
      </w:pPr>
      <w:r>
        <w:t xml:space="preserve"> </w:t>
      </w:r>
    </w:p>
    <w:p w:rsidR="00B36249" w:rsidRDefault="00230082">
      <w:pPr>
        <w:spacing w:after="120" w:line="259" w:lineRule="auto"/>
        <w:ind w:left="14" w:firstLine="0"/>
        <w:jc w:val="left"/>
      </w:pPr>
      <w:r>
        <w:t xml:space="preserve"> </w:t>
      </w:r>
    </w:p>
    <w:p w:rsidR="00B36249" w:rsidRDefault="00230082">
      <w:pPr>
        <w:spacing w:after="120" w:line="259" w:lineRule="auto"/>
        <w:ind w:left="14" w:firstLine="0"/>
        <w:jc w:val="left"/>
      </w:pPr>
      <w:r>
        <w:t xml:space="preserve"> </w:t>
      </w:r>
    </w:p>
    <w:p w:rsidR="00B36249" w:rsidRDefault="00230082">
      <w:pPr>
        <w:spacing w:after="117" w:line="259" w:lineRule="auto"/>
        <w:ind w:left="14" w:firstLine="0"/>
        <w:jc w:val="left"/>
      </w:pPr>
      <w:r>
        <w:t xml:space="preserve"> </w:t>
      </w:r>
    </w:p>
    <w:p w:rsidR="00B36249" w:rsidRDefault="00230082">
      <w:pPr>
        <w:spacing w:after="120" w:line="259" w:lineRule="auto"/>
        <w:ind w:left="14" w:firstLine="0"/>
        <w:jc w:val="left"/>
      </w:pPr>
      <w:r>
        <w:t xml:space="preserve"> </w:t>
      </w:r>
    </w:p>
    <w:p w:rsidR="00B36249" w:rsidRDefault="00230082">
      <w:pPr>
        <w:spacing w:after="117" w:line="259" w:lineRule="auto"/>
        <w:ind w:left="14" w:firstLine="0"/>
        <w:jc w:val="left"/>
      </w:pPr>
      <w:r>
        <w:lastRenderedPageBreak/>
        <w:t xml:space="preserve"> </w:t>
      </w:r>
    </w:p>
    <w:p w:rsidR="00B36249" w:rsidRDefault="00230082">
      <w:pPr>
        <w:spacing w:after="0" w:line="259" w:lineRule="auto"/>
        <w:ind w:left="14" w:firstLine="0"/>
        <w:jc w:val="left"/>
      </w:pPr>
      <w:r>
        <w:t xml:space="preserve"> </w:t>
      </w:r>
    </w:p>
    <w:p w:rsidR="00B36249" w:rsidRDefault="00230082">
      <w:pPr>
        <w:pStyle w:val="Heading1"/>
        <w:ind w:left="345" w:hanging="360"/>
      </w:pPr>
      <w:r>
        <w:t xml:space="preserve">GLOSSARY  </w:t>
      </w:r>
    </w:p>
    <w:p w:rsidR="00B36249" w:rsidRDefault="00230082">
      <w:pPr>
        <w:spacing w:after="0" w:line="259" w:lineRule="auto"/>
        <w:ind w:left="734" w:firstLine="0"/>
        <w:jc w:val="left"/>
      </w:pPr>
      <w:r>
        <w:t xml:space="preserve"> </w:t>
      </w:r>
    </w:p>
    <w:p w:rsidR="00B36249" w:rsidRDefault="00230082">
      <w:pPr>
        <w:spacing w:after="176"/>
      </w:pPr>
      <w:r>
        <w:t xml:space="preserve">For the purpose of these guidelines the following definitions shall apply:   </w:t>
      </w:r>
    </w:p>
    <w:p w:rsidR="00B36249" w:rsidRDefault="00230082">
      <w:pPr>
        <w:spacing w:line="354" w:lineRule="auto"/>
      </w:pPr>
      <w:r>
        <w:t>“</w:t>
      </w:r>
      <w:r>
        <w:rPr>
          <w:b/>
          <w:i/>
        </w:rPr>
        <w:t>Pre-packaged food</w:t>
      </w:r>
      <w:r>
        <w:t xml:space="preserve">” means a food substance packaged or made up in advance in a container, ready for offer to the consumer, or for catering purposes;   </w:t>
      </w:r>
    </w:p>
    <w:p w:rsidR="00B36249" w:rsidRDefault="00230082">
      <w:pPr>
        <w:spacing w:line="354" w:lineRule="auto"/>
      </w:pPr>
      <w:r>
        <w:t>“</w:t>
      </w:r>
      <w:r>
        <w:rPr>
          <w:b/>
          <w:i/>
        </w:rPr>
        <w:t>Label</w:t>
      </w:r>
      <w:r>
        <w:rPr>
          <w:i/>
        </w:rPr>
        <w:t>”</w:t>
      </w:r>
      <w:r>
        <w:t xml:space="preserve"> means any tag, brand, mark, pictorial or other descriptive matter, written, printed, stencilled, marked, embossed </w:t>
      </w:r>
      <w:r>
        <w:t xml:space="preserve">or impressed on, or attached to, a container of food.  </w:t>
      </w:r>
    </w:p>
    <w:p w:rsidR="00B36249" w:rsidRDefault="00230082">
      <w:pPr>
        <w:spacing w:line="352" w:lineRule="auto"/>
      </w:pPr>
      <w:r>
        <w:rPr>
          <w:i/>
        </w:rPr>
        <w:t>“</w:t>
      </w:r>
      <w:r>
        <w:rPr>
          <w:b/>
          <w:i/>
        </w:rPr>
        <w:t>Non-compliant product</w:t>
      </w:r>
      <w:r>
        <w:rPr>
          <w:i/>
        </w:rPr>
        <w:t>”</w:t>
      </w:r>
      <w:r>
        <w:t xml:space="preserve"> means any product that does not conform to relevant current specifications for the product in question.  </w:t>
      </w:r>
    </w:p>
    <w:p w:rsidR="00B36249" w:rsidRDefault="00230082">
      <w:pPr>
        <w:spacing w:line="354" w:lineRule="auto"/>
      </w:pPr>
      <w:r>
        <w:rPr>
          <w:b/>
        </w:rPr>
        <w:t>“</w:t>
      </w:r>
      <w:r>
        <w:rPr>
          <w:b/>
          <w:i/>
        </w:rPr>
        <w:t>Requirements</w:t>
      </w:r>
      <w:r>
        <w:rPr>
          <w:b/>
        </w:rPr>
        <w:t xml:space="preserve">” </w:t>
      </w:r>
      <w:r>
        <w:t>are the criteria set down relating to trade in foodstuf</w:t>
      </w:r>
      <w:r>
        <w:t xml:space="preserve">fs covering the protection of public health, the protection of consumers and conditions of fair trading;   </w:t>
      </w:r>
    </w:p>
    <w:p w:rsidR="00B36249" w:rsidRDefault="00230082">
      <w:pPr>
        <w:spacing w:after="83" w:line="352" w:lineRule="auto"/>
      </w:pPr>
      <w:r>
        <w:rPr>
          <w:b/>
        </w:rPr>
        <w:t>“</w:t>
      </w:r>
      <w:r>
        <w:rPr>
          <w:b/>
          <w:i/>
        </w:rPr>
        <w:t>Renewal</w:t>
      </w:r>
      <w:r>
        <w:rPr>
          <w:b/>
        </w:rPr>
        <w:t xml:space="preserve">” </w:t>
      </w:r>
      <w:r>
        <w:t>means to make valid for a further period or extent, the validity of the registration of the pre-packaged food for the period determined by</w:t>
      </w:r>
      <w:r>
        <w:t xml:space="preserve"> the Board.  </w:t>
      </w:r>
    </w:p>
    <w:p w:rsidR="00B36249" w:rsidRDefault="00230082">
      <w:pPr>
        <w:spacing w:after="269" w:line="354" w:lineRule="auto"/>
      </w:pPr>
      <w:r>
        <w:t>“</w:t>
      </w:r>
      <w:r>
        <w:rPr>
          <w:b/>
          <w:i/>
        </w:rPr>
        <w:t>Deferred application</w:t>
      </w:r>
      <w:r>
        <w:t>” means the application for registration of the product was deferred because the pre-packaged food product does not comply with sections of the law or the General Labelling Rules. The registration is therefore put on hold</w:t>
      </w:r>
      <w:r>
        <w:t xml:space="preserve"> until the product is reasonably brought into compliance with the law;   </w:t>
      </w:r>
    </w:p>
    <w:p w:rsidR="00B36249" w:rsidRDefault="00230082">
      <w:pPr>
        <w:spacing w:after="210" w:line="354" w:lineRule="auto"/>
      </w:pPr>
      <w:r>
        <w:t>“</w:t>
      </w:r>
      <w:r>
        <w:rPr>
          <w:b/>
          <w:i/>
        </w:rPr>
        <w:t>Rejected application</w:t>
      </w:r>
      <w:r>
        <w:t>” means the application for registration was rejected because the pre-packaged food was deemed unfit to be distributed, sold or used in the country for reasons w</w:t>
      </w:r>
      <w:r>
        <w:t xml:space="preserve">hich may include the product being found fake, adulterated or contaminated. The applicant may reapply for registration after corrective measures have been taken.  </w:t>
      </w:r>
    </w:p>
    <w:p w:rsidR="00B36249" w:rsidRDefault="00230082">
      <w:pPr>
        <w:spacing w:after="110" w:line="356" w:lineRule="auto"/>
      </w:pPr>
      <w:r>
        <w:rPr>
          <w:b/>
          <w:i/>
        </w:rPr>
        <w:t>“Product variation”</w:t>
      </w:r>
      <w:r>
        <w:t xml:space="preserve"> means formulation of the product has been altered (ie addition of ingred</w:t>
      </w:r>
      <w:r>
        <w:t xml:space="preserve">ient, subtraction of ingredient or a major change in the formulation of the product). </w:t>
      </w:r>
    </w:p>
    <w:p w:rsidR="00B36249" w:rsidRDefault="00230082">
      <w:pPr>
        <w:spacing w:after="223" w:line="259" w:lineRule="auto"/>
        <w:ind w:left="14" w:firstLine="0"/>
        <w:jc w:val="left"/>
      </w:pPr>
      <w:r>
        <w:t xml:space="preserve"> </w:t>
      </w:r>
    </w:p>
    <w:p w:rsidR="00B36249" w:rsidRDefault="00230082">
      <w:pPr>
        <w:spacing w:after="225" w:line="259" w:lineRule="auto"/>
        <w:ind w:left="14" w:firstLine="0"/>
        <w:jc w:val="left"/>
      </w:pPr>
      <w:r>
        <w:t xml:space="preserve"> </w:t>
      </w:r>
    </w:p>
    <w:p w:rsidR="00B36249" w:rsidRDefault="00230082">
      <w:pPr>
        <w:spacing w:after="223" w:line="259" w:lineRule="auto"/>
        <w:ind w:left="14" w:firstLine="0"/>
        <w:jc w:val="left"/>
      </w:pPr>
      <w:r>
        <w:t xml:space="preserve"> </w:t>
      </w:r>
    </w:p>
    <w:p w:rsidR="00B36249" w:rsidRDefault="00230082">
      <w:pPr>
        <w:spacing w:after="223" w:line="259" w:lineRule="auto"/>
        <w:ind w:left="14" w:firstLine="0"/>
        <w:jc w:val="left"/>
      </w:pPr>
      <w:r>
        <w:t xml:space="preserve"> </w:t>
      </w:r>
    </w:p>
    <w:p w:rsidR="00B36249" w:rsidRDefault="00230082">
      <w:pPr>
        <w:spacing w:after="0" w:line="259" w:lineRule="auto"/>
        <w:ind w:left="14" w:firstLine="0"/>
        <w:jc w:val="left"/>
      </w:pPr>
      <w:r>
        <w:t xml:space="preserve"> </w:t>
      </w:r>
    </w:p>
    <w:p w:rsidR="00B36249" w:rsidRDefault="00230082">
      <w:pPr>
        <w:pStyle w:val="Heading1"/>
        <w:spacing w:after="111"/>
        <w:ind w:left="345" w:hanging="360"/>
      </w:pPr>
      <w:r>
        <w:lastRenderedPageBreak/>
        <w:t xml:space="preserve">REQUIREMENTS </w:t>
      </w:r>
    </w:p>
    <w:p w:rsidR="00B36249" w:rsidRDefault="00230082">
      <w:pPr>
        <w:pStyle w:val="Heading2"/>
        <w:ind w:left="9"/>
      </w:pPr>
      <w:r>
        <w:t xml:space="preserve">REGISTRATION OF LOCALLY MANUFACTURED PREPACKAGED  FOODS </w:t>
      </w:r>
    </w:p>
    <w:p w:rsidR="00B36249" w:rsidRDefault="00230082">
      <w:pPr>
        <w:spacing w:after="109"/>
        <w:ind w:left="1104"/>
      </w:pPr>
      <w:r>
        <w:t xml:space="preserve">An applicant shall, for the registration of locally manufactured pre-packaged food:  </w:t>
      </w:r>
    </w:p>
    <w:p w:rsidR="00B36249" w:rsidRDefault="00230082">
      <w:pPr>
        <w:tabs>
          <w:tab w:val="center" w:pos="4173"/>
        </w:tabs>
        <w:spacing w:after="242"/>
        <w:ind w:left="0" w:firstLine="0"/>
        <w:jc w:val="left"/>
      </w:pPr>
      <w:r>
        <w:rPr>
          <w:rFonts w:ascii="Calibri" w:eastAsia="Calibri" w:hAnsi="Calibri" w:cs="Calibri"/>
          <w:sz w:val="22"/>
        </w:rPr>
        <w:t xml:space="preserve"> </w:t>
      </w:r>
      <w:r>
        <w:rPr>
          <w:rFonts w:ascii="Calibri" w:eastAsia="Calibri" w:hAnsi="Calibri" w:cs="Calibri"/>
          <w:sz w:val="22"/>
        </w:rPr>
        <w:tab/>
      </w:r>
      <w:r>
        <w:t xml:space="preserve">3.1.1.Purchase and complete the under listedRegistration forms;   </w:t>
      </w:r>
    </w:p>
    <w:p w:rsidR="00B36249" w:rsidRDefault="00230082">
      <w:pPr>
        <w:numPr>
          <w:ilvl w:val="0"/>
          <w:numId w:val="3"/>
        </w:numPr>
        <w:spacing w:after="120"/>
        <w:ind w:hanging="361"/>
      </w:pPr>
      <w:r>
        <w:t xml:space="preserve">Application </w:t>
      </w:r>
      <w:r>
        <w:tab/>
        <w:t xml:space="preserve">for </w:t>
      </w:r>
      <w:r>
        <w:tab/>
        <w:t xml:space="preserve">licensing </w:t>
      </w:r>
      <w:r>
        <w:tab/>
        <w:t xml:space="preserve">of </w:t>
      </w:r>
      <w:r>
        <w:tab/>
        <w:t xml:space="preserve">Food </w:t>
      </w:r>
      <w:r>
        <w:tab/>
        <w:t xml:space="preserve">Manufacturing </w:t>
      </w:r>
      <w:r>
        <w:tab/>
        <w:t xml:space="preserve">Establishment </w:t>
      </w:r>
      <w:r>
        <w:rPr>
          <w:b/>
        </w:rPr>
        <w:t>(FDA/FM05/LOC/01)</w:t>
      </w:r>
      <w:r>
        <w:t xml:space="preserve"> </w:t>
      </w:r>
    </w:p>
    <w:p w:rsidR="00B36249" w:rsidRDefault="00230082">
      <w:pPr>
        <w:numPr>
          <w:ilvl w:val="0"/>
          <w:numId w:val="3"/>
        </w:numPr>
        <w:spacing w:line="332" w:lineRule="auto"/>
        <w:ind w:hanging="361"/>
      </w:pPr>
      <w:r>
        <w:t xml:space="preserve">Food Product Information </w:t>
      </w:r>
      <w:r>
        <w:rPr>
          <w:b/>
        </w:rPr>
        <w:t>(FDA/FM05/LOC/02)</w:t>
      </w:r>
      <w:r>
        <w:t xml:space="preserve">; and   </w:t>
      </w:r>
      <w:r>
        <w:rPr>
          <w:rFonts w:ascii="Segoe UI Symbol" w:eastAsia="Segoe UI Symbol" w:hAnsi="Segoe UI Symbol" w:cs="Segoe UI Symbol"/>
        </w:rPr>
        <w:t></w:t>
      </w:r>
      <w:r>
        <w:rPr>
          <w:rFonts w:ascii="Arial" w:eastAsia="Arial" w:hAnsi="Arial" w:cs="Arial"/>
        </w:rPr>
        <w:t xml:space="preserve"> </w:t>
      </w:r>
      <w:r>
        <w:t xml:space="preserve">Premises Location Form </w:t>
      </w:r>
      <w:r>
        <w:rPr>
          <w:b/>
        </w:rPr>
        <w:t>(FDA/FM05/LOC/03)</w:t>
      </w:r>
      <w:r>
        <w:t xml:space="preserve">.   </w:t>
      </w:r>
    </w:p>
    <w:p w:rsidR="00B36249" w:rsidRDefault="00230082">
      <w:pPr>
        <w:tabs>
          <w:tab w:val="center" w:pos="1367"/>
          <w:tab w:val="center" w:pos="4519"/>
        </w:tabs>
        <w:spacing w:after="245"/>
        <w:ind w:left="0" w:firstLine="0"/>
        <w:jc w:val="left"/>
      </w:pPr>
      <w:r>
        <w:rPr>
          <w:rFonts w:ascii="Calibri" w:eastAsia="Calibri" w:hAnsi="Calibri" w:cs="Calibri"/>
          <w:sz w:val="22"/>
        </w:rPr>
        <w:t xml:space="preserve"> </w:t>
      </w:r>
      <w:r>
        <w:rPr>
          <w:rFonts w:ascii="Calibri" w:eastAsia="Calibri" w:hAnsi="Calibri" w:cs="Calibri"/>
          <w:sz w:val="22"/>
        </w:rPr>
        <w:tab/>
      </w:r>
      <w:r>
        <w:t>3.1.2.</w:t>
      </w:r>
      <w:r>
        <w:rPr>
          <w:rFonts w:ascii="Arial" w:eastAsia="Arial" w:hAnsi="Arial" w:cs="Arial"/>
        </w:rPr>
        <w:t xml:space="preserve"> </w:t>
      </w:r>
      <w:r>
        <w:rPr>
          <w:rFonts w:ascii="Arial" w:eastAsia="Arial" w:hAnsi="Arial" w:cs="Arial"/>
        </w:rPr>
        <w:tab/>
      </w:r>
      <w:r>
        <w:t xml:space="preserve">Submit the above forms in addition to the following;   </w:t>
      </w:r>
    </w:p>
    <w:p w:rsidR="00B36249" w:rsidRDefault="00230082">
      <w:pPr>
        <w:numPr>
          <w:ilvl w:val="0"/>
          <w:numId w:val="3"/>
        </w:numPr>
        <w:spacing w:after="132"/>
        <w:ind w:hanging="361"/>
      </w:pPr>
      <w:r>
        <w:t xml:space="preserve">Copy of Business Registration Certificate;   </w:t>
      </w:r>
    </w:p>
    <w:p w:rsidR="00B36249" w:rsidRDefault="00230082">
      <w:pPr>
        <w:numPr>
          <w:ilvl w:val="0"/>
          <w:numId w:val="3"/>
        </w:numPr>
        <w:spacing w:line="357" w:lineRule="auto"/>
        <w:ind w:hanging="361"/>
      </w:pPr>
      <w:r>
        <w:t xml:space="preserve">Copy of Health/Food Handler’s Test Certificate for Tuberculosis, Hepatitis A, typhoid and other communicable diseases for each worker on production line;   </w:t>
      </w:r>
    </w:p>
    <w:p w:rsidR="00B36249" w:rsidRDefault="00230082">
      <w:pPr>
        <w:numPr>
          <w:ilvl w:val="0"/>
          <w:numId w:val="3"/>
        </w:numPr>
        <w:spacing w:after="123"/>
        <w:ind w:hanging="361"/>
      </w:pPr>
      <w:r>
        <w:t xml:space="preserve">Certificate of Analysisfor each product and variant where applicable </w:t>
      </w:r>
      <w:r>
        <w:rPr>
          <w:b/>
          <w:i/>
        </w:rPr>
        <w:t>(Should be endorsed by an auth</w:t>
      </w:r>
      <w:r>
        <w:rPr>
          <w:b/>
          <w:i/>
        </w:rPr>
        <w:t>orized officer )</w:t>
      </w:r>
      <w:r>
        <w:rPr>
          <w:b/>
        </w:rPr>
        <w:t xml:space="preserve"> </w:t>
      </w:r>
    </w:p>
    <w:p w:rsidR="00B36249" w:rsidRDefault="00230082">
      <w:pPr>
        <w:numPr>
          <w:ilvl w:val="0"/>
          <w:numId w:val="3"/>
        </w:numPr>
        <w:spacing w:after="122"/>
        <w:ind w:hanging="361"/>
      </w:pPr>
      <w:r>
        <w:t xml:space="preserve">A copy of the product label </w:t>
      </w:r>
      <w:r>
        <w:rPr>
          <w:b/>
        </w:rPr>
        <w:t>(Model Label)</w:t>
      </w:r>
      <w:r>
        <w:t xml:space="preserve">;   </w:t>
      </w:r>
    </w:p>
    <w:p w:rsidR="00B36249" w:rsidRDefault="00230082">
      <w:pPr>
        <w:numPr>
          <w:ilvl w:val="0"/>
          <w:numId w:val="3"/>
        </w:numPr>
        <w:spacing w:after="136" w:line="330" w:lineRule="auto"/>
        <w:ind w:hanging="361"/>
      </w:pPr>
      <w:r>
        <w:t xml:space="preserve">Samples of each product and variants where applicable </w:t>
      </w:r>
      <w:r>
        <w:rPr>
          <w:b/>
          <w:i/>
        </w:rPr>
        <w:t xml:space="preserve">(see sample schedule in Appendix 1) </w:t>
      </w:r>
      <w:r>
        <w:t>a</w:t>
      </w:r>
      <w:r>
        <w:rPr>
          <w:rFonts w:ascii="Arial" w:eastAsia="Arial" w:hAnsi="Arial" w:cs="Arial"/>
        </w:rPr>
        <w:t xml:space="preserve"> </w:t>
      </w:r>
      <w:r>
        <w:t xml:space="preserve">For Mock samples, submit Two (2) sample units </w:t>
      </w:r>
    </w:p>
    <w:p w:rsidR="00B36249" w:rsidRDefault="00230082">
      <w:pPr>
        <w:numPr>
          <w:ilvl w:val="0"/>
          <w:numId w:val="3"/>
        </w:numPr>
        <w:spacing w:after="68"/>
        <w:ind w:hanging="361"/>
      </w:pPr>
      <w:r>
        <w:t>Total Registration fee as stated in the Food and Drug</w:t>
      </w:r>
      <w:r>
        <w:t xml:space="preserve">s Authority’s Fee </w:t>
      </w:r>
    </w:p>
    <w:p w:rsidR="00B36249" w:rsidRDefault="00230082">
      <w:pPr>
        <w:spacing w:after="47"/>
        <w:ind w:left="2715" w:hanging="360"/>
      </w:pPr>
      <w:r>
        <w:t>Schedule</w:t>
      </w:r>
      <w:r>
        <w:rPr>
          <w:b/>
          <w:color w:val="FF0000"/>
        </w:rPr>
        <w:t>(L.I. ……)</w:t>
      </w:r>
      <w:r>
        <w:t xml:space="preserve"> (non-refundable) </w:t>
      </w:r>
      <w:r>
        <w:rPr>
          <w:b/>
          <w:i/>
        </w:rPr>
        <w:t>– see summary below;</w:t>
      </w:r>
      <w:r>
        <w:t xml:space="preserve"> a</w:t>
      </w:r>
      <w:r>
        <w:rPr>
          <w:rFonts w:ascii="Arial" w:eastAsia="Arial" w:hAnsi="Arial" w:cs="Arial"/>
        </w:rPr>
        <w:t xml:space="preserve"> </w:t>
      </w:r>
      <w:r>
        <w:t xml:space="preserve">Licensing of local food production premises (Renewable after every year) </w:t>
      </w:r>
    </w:p>
    <w:p w:rsidR="00B36249" w:rsidRDefault="00230082">
      <w:pPr>
        <w:numPr>
          <w:ilvl w:val="0"/>
          <w:numId w:val="3"/>
        </w:numPr>
        <w:spacing w:line="259" w:lineRule="auto"/>
        <w:ind w:hanging="361"/>
      </w:pPr>
      <w:r>
        <w:t xml:space="preserve">Cottage Industry </w:t>
      </w:r>
      <w:r>
        <w:tab/>
        <w:t xml:space="preserve"> </w:t>
      </w:r>
      <w:r>
        <w:tab/>
        <w:t xml:space="preserve">- </w:t>
      </w:r>
      <w:r>
        <w:tab/>
        <w:t xml:space="preserve">GH¢50 </w:t>
      </w:r>
    </w:p>
    <w:p w:rsidR="00B36249" w:rsidRDefault="00230082">
      <w:pPr>
        <w:numPr>
          <w:ilvl w:val="0"/>
          <w:numId w:val="3"/>
        </w:numPr>
        <w:ind w:hanging="361"/>
      </w:pPr>
      <w:r>
        <w:t xml:space="preserve">Medium Scale Industry </w:t>
      </w:r>
      <w:r>
        <w:tab/>
        <w:t xml:space="preserve">- </w:t>
      </w:r>
      <w:r>
        <w:tab/>
        <w:t xml:space="preserve">GH¢300 </w:t>
      </w:r>
    </w:p>
    <w:p w:rsidR="00B36249" w:rsidRDefault="00230082">
      <w:pPr>
        <w:numPr>
          <w:ilvl w:val="0"/>
          <w:numId w:val="3"/>
        </w:numPr>
        <w:ind w:hanging="361"/>
      </w:pPr>
      <w:r>
        <w:t xml:space="preserve">Large Scale Industry </w:t>
      </w:r>
      <w:r>
        <w:tab/>
        <w:t xml:space="preserve">- </w:t>
      </w:r>
      <w:r>
        <w:tab/>
        <w:t xml:space="preserve">GH¢600 </w:t>
      </w:r>
    </w:p>
    <w:p w:rsidR="00B36249" w:rsidRDefault="00230082">
      <w:pPr>
        <w:ind w:left="3435" w:right="886" w:hanging="720"/>
      </w:pPr>
      <w:r>
        <w:t>b</w:t>
      </w:r>
      <w:r>
        <w:rPr>
          <w:rFonts w:ascii="Arial" w:eastAsia="Arial" w:hAnsi="Arial" w:cs="Arial"/>
        </w:rPr>
        <w:t xml:space="preserve"> </w:t>
      </w:r>
      <w:r>
        <w:t>Food P</w:t>
      </w:r>
      <w:r>
        <w:t xml:space="preserve">roduct Registration fee (Renewal after every 3 years) </w:t>
      </w:r>
      <w:r>
        <w:rPr>
          <w:rFonts w:ascii="Segoe UI Symbol" w:eastAsia="Segoe UI Symbol" w:hAnsi="Segoe UI Symbol" w:cs="Segoe UI Symbol"/>
        </w:rPr>
        <w:t></w:t>
      </w:r>
      <w:r>
        <w:rPr>
          <w:rFonts w:ascii="Arial" w:eastAsia="Arial" w:hAnsi="Arial" w:cs="Arial"/>
        </w:rPr>
        <w:t xml:space="preserve"> </w:t>
      </w:r>
      <w:r>
        <w:t xml:space="preserve">Cottage Industry  - GH¢150 </w:t>
      </w:r>
    </w:p>
    <w:p w:rsidR="00B36249" w:rsidRDefault="00230082">
      <w:pPr>
        <w:numPr>
          <w:ilvl w:val="0"/>
          <w:numId w:val="3"/>
        </w:numPr>
        <w:ind w:hanging="361"/>
      </w:pPr>
      <w:r>
        <w:t xml:space="preserve">Medium Scale Industry </w:t>
      </w:r>
      <w:r>
        <w:tab/>
        <w:t xml:space="preserve">- </w:t>
      </w:r>
      <w:r>
        <w:tab/>
        <w:t xml:space="preserve">GH¢450 </w:t>
      </w:r>
    </w:p>
    <w:p w:rsidR="00B36249" w:rsidRDefault="00230082">
      <w:pPr>
        <w:numPr>
          <w:ilvl w:val="0"/>
          <w:numId w:val="3"/>
        </w:numPr>
        <w:ind w:hanging="361"/>
      </w:pPr>
      <w:r>
        <w:t xml:space="preserve">Large Scale Industry </w:t>
      </w:r>
      <w:r>
        <w:tab/>
        <w:t xml:space="preserve">- </w:t>
      </w:r>
      <w:r>
        <w:tab/>
        <w:t xml:space="preserve">GH¢900 </w:t>
      </w:r>
    </w:p>
    <w:p w:rsidR="00B36249" w:rsidRDefault="00230082">
      <w:pPr>
        <w:spacing w:after="40" w:line="259" w:lineRule="auto"/>
        <w:ind w:left="3795" w:firstLine="0"/>
        <w:jc w:val="left"/>
      </w:pPr>
      <w:r>
        <w:t xml:space="preserve"> </w:t>
      </w:r>
    </w:p>
    <w:p w:rsidR="00B36249" w:rsidRDefault="00230082">
      <w:pPr>
        <w:numPr>
          <w:ilvl w:val="0"/>
          <w:numId w:val="3"/>
        </w:numPr>
        <w:spacing w:line="357" w:lineRule="auto"/>
        <w:ind w:hanging="361"/>
      </w:pPr>
      <w:r>
        <w:t xml:space="preserve">Documentation substantiating any claim on health, nutrition, superlative, comparative, etc. on the label;   </w:t>
      </w:r>
    </w:p>
    <w:p w:rsidR="00B36249" w:rsidRDefault="00230082">
      <w:pPr>
        <w:spacing w:after="106"/>
      </w:pPr>
      <w:r>
        <w:t>3.1.3.</w:t>
      </w:r>
      <w:r>
        <w:rPr>
          <w:rFonts w:ascii="Arial" w:eastAsia="Arial" w:hAnsi="Arial" w:cs="Arial"/>
        </w:rPr>
        <w:t xml:space="preserve"> </w:t>
      </w:r>
      <w:r>
        <w:t xml:space="preserve">The application shall be addressed to   </w:t>
      </w:r>
    </w:p>
    <w:p w:rsidR="00B36249" w:rsidRDefault="00230082">
      <w:pPr>
        <w:spacing w:after="108" w:line="259" w:lineRule="auto"/>
        <w:ind w:left="1035" w:right="900"/>
        <w:jc w:val="center"/>
      </w:pPr>
      <w:r>
        <w:rPr>
          <w:b/>
        </w:rPr>
        <w:lastRenderedPageBreak/>
        <w:t xml:space="preserve">THE CHIEF EXECUTIVE  </w:t>
      </w:r>
      <w:r>
        <w:t xml:space="preserve"> </w:t>
      </w:r>
    </w:p>
    <w:p w:rsidR="00B36249" w:rsidRDefault="00230082">
      <w:pPr>
        <w:spacing w:after="108" w:line="259" w:lineRule="auto"/>
        <w:ind w:left="1035"/>
        <w:jc w:val="center"/>
      </w:pPr>
      <w:r>
        <w:rPr>
          <w:b/>
        </w:rPr>
        <w:t xml:space="preserve">FOOD AND DRUGS AUTHORITY   </w:t>
      </w:r>
      <w:r>
        <w:t xml:space="preserve"> </w:t>
      </w:r>
    </w:p>
    <w:p w:rsidR="00B36249" w:rsidRDefault="00230082">
      <w:pPr>
        <w:spacing w:after="108" w:line="259" w:lineRule="auto"/>
        <w:ind w:left="1035" w:right="1689"/>
        <w:jc w:val="center"/>
      </w:pPr>
      <w:r>
        <w:rPr>
          <w:b/>
        </w:rPr>
        <w:t xml:space="preserve">P. O. BOX CT 2783  </w:t>
      </w:r>
      <w:r>
        <w:t xml:space="preserve"> </w:t>
      </w:r>
    </w:p>
    <w:p w:rsidR="00B36249" w:rsidRDefault="00230082">
      <w:pPr>
        <w:spacing w:after="108" w:line="259" w:lineRule="auto"/>
        <w:ind w:left="1035" w:right="837"/>
        <w:jc w:val="center"/>
      </w:pPr>
      <w:r>
        <w:rPr>
          <w:b/>
        </w:rPr>
        <w:t xml:space="preserve">CANTONMENTS, ACCRA  </w:t>
      </w:r>
    </w:p>
    <w:p w:rsidR="00B36249" w:rsidRDefault="00230082">
      <w:pPr>
        <w:spacing w:after="140" w:line="259" w:lineRule="auto"/>
        <w:ind w:left="3656" w:firstLine="0"/>
        <w:jc w:val="left"/>
      </w:pPr>
      <w:r>
        <w:t xml:space="preserve"> </w:t>
      </w:r>
    </w:p>
    <w:p w:rsidR="00B36249" w:rsidRDefault="00230082">
      <w:pPr>
        <w:pStyle w:val="Heading2"/>
        <w:ind w:left="719" w:hanging="720"/>
      </w:pPr>
      <w:r>
        <w:t xml:space="preserve">REGISTRATION OF IMPORTED PREPACKAGED FOODS </w:t>
      </w:r>
    </w:p>
    <w:p w:rsidR="00B36249" w:rsidRDefault="00230082">
      <w:pPr>
        <w:spacing w:after="215"/>
        <w:ind w:left="744"/>
      </w:pPr>
      <w:r>
        <w:t xml:space="preserve">An applicant shall, for the registration of imported pre-packaged food:   </w:t>
      </w:r>
    </w:p>
    <w:p w:rsidR="00B36249" w:rsidRDefault="00230082">
      <w:pPr>
        <w:tabs>
          <w:tab w:val="center" w:pos="3542"/>
        </w:tabs>
        <w:spacing w:after="257"/>
        <w:ind w:left="0" w:firstLine="0"/>
        <w:jc w:val="left"/>
      </w:pPr>
      <w:r>
        <w:rPr>
          <w:rFonts w:ascii="Calibri" w:eastAsia="Calibri" w:hAnsi="Calibri" w:cs="Calibri"/>
          <w:sz w:val="22"/>
        </w:rPr>
        <w:t xml:space="preserve"> </w:t>
      </w:r>
      <w:r>
        <w:rPr>
          <w:rFonts w:ascii="Calibri" w:eastAsia="Calibri" w:hAnsi="Calibri" w:cs="Calibri"/>
          <w:sz w:val="22"/>
        </w:rPr>
        <w:tab/>
      </w:r>
      <w:r>
        <w:t xml:space="preserve">3.2.1.Purchase and complete the under listed Registrationforms;   </w:t>
      </w:r>
    </w:p>
    <w:p w:rsidR="00B36249" w:rsidRDefault="00230082">
      <w:pPr>
        <w:numPr>
          <w:ilvl w:val="0"/>
          <w:numId w:val="4"/>
        </w:numPr>
        <w:spacing w:after="96"/>
        <w:ind w:hanging="360"/>
      </w:pPr>
      <w:r>
        <w:t xml:space="preserve">Imported Food Product Information Form </w:t>
      </w:r>
      <w:r>
        <w:rPr>
          <w:b/>
        </w:rPr>
        <w:t>(FDA/FM05/IM/02)</w:t>
      </w:r>
      <w:r>
        <w:t xml:space="preserve">;   </w:t>
      </w:r>
    </w:p>
    <w:p w:rsidR="00B36249" w:rsidRDefault="00230082">
      <w:pPr>
        <w:numPr>
          <w:ilvl w:val="0"/>
          <w:numId w:val="4"/>
        </w:numPr>
        <w:spacing w:after="95"/>
        <w:ind w:hanging="360"/>
      </w:pPr>
      <w:r>
        <w:t xml:space="preserve">Warehouse Location Form </w:t>
      </w:r>
      <w:r>
        <w:rPr>
          <w:b/>
        </w:rPr>
        <w:t>(FDA/FM05/IM/03)</w:t>
      </w:r>
      <w:r>
        <w:t xml:space="preserve">;    </w:t>
      </w:r>
    </w:p>
    <w:p w:rsidR="00B36249" w:rsidRDefault="00230082">
      <w:pPr>
        <w:numPr>
          <w:ilvl w:val="0"/>
          <w:numId w:val="4"/>
        </w:numPr>
        <w:ind w:hanging="360"/>
      </w:pPr>
      <w:r>
        <w:t xml:space="preserve">Application for Registration asa FoodProduct Importer Form </w:t>
      </w:r>
      <w:r>
        <w:rPr>
          <w:b/>
        </w:rPr>
        <w:t>(FDA/FM05/IM/01)</w:t>
      </w:r>
      <w:r>
        <w:t xml:space="preserve">.   </w:t>
      </w:r>
    </w:p>
    <w:p w:rsidR="00B36249" w:rsidRDefault="00230082">
      <w:pPr>
        <w:numPr>
          <w:ilvl w:val="0"/>
          <w:numId w:val="4"/>
        </w:numPr>
        <w:ind w:hanging="360"/>
      </w:pPr>
      <w:r>
        <w:t>Application for Dry Food  Storage Facility License</w:t>
      </w:r>
      <w:r>
        <w:rPr>
          <w:b/>
        </w:rPr>
        <w:t>(FDA/FID/FMDFW/2013/07)</w:t>
      </w:r>
      <w:r>
        <w:t xml:space="preserve"> - </w:t>
      </w:r>
      <w:r>
        <w:rPr>
          <w:b/>
          <w:i/>
        </w:rPr>
        <w:t xml:space="preserve">where applicable </w:t>
      </w:r>
    </w:p>
    <w:p w:rsidR="00B36249" w:rsidRDefault="00230082">
      <w:pPr>
        <w:numPr>
          <w:ilvl w:val="0"/>
          <w:numId w:val="4"/>
        </w:numPr>
        <w:ind w:hanging="360"/>
      </w:pPr>
      <w:r>
        <w:t>Application for Cold Food Storage Fa</w:t>
      </w:r>
      <w:r>
        <w:t xml:space="preserve">cility License </w:t>
      </w:r>
    </w:p>
    <w:p w:rsidR="00B36249" w:rsidRDefault="00230082">
      <w:pPr>
        <w:spacing w:after="250"/>
        <w:ind w:left="14" w:right="2759" w:firstLine="1786"/>
      </w:pPr>
      <w:r>
        <w:rPr>
          <w:b/>
        </w:rPr>
        <w:t>(FDA/FSD/FMCFW/2013/07)</w:t>
      </w:r>
      <w:r>
        <w:rPr>
          <w:b/>
          <w:i/>
        </w:rPr>
        <w:t>–whereapplicable</w:t>
      </w:r>
      <w:r>
        <w:rPr>
          <w:b/>
        </w:rPr>
        <w:t xml:space="preserve"> </w:t>
      </w:r>
      <w:r>
        <w:rPr>
          <w:rFonts w:ascii="Calibri" w:eastAsia="Calibri" w:hAnsi="Calibri" w:cs="Calibri"/>
          <w:sz w:val="22"/>
        </w:rPr>
        <w:t xml:space="preserve"> </w:t>
      </w:r>
      <w:r>
        <w:rPr>
          <w:rFonts w:ascii="Calibri" w:eastAsia="Calibri" w:hAnsi="Calibri" w:cs="Calibri"/>
          <w:sz w:val="22"/>
        </w:rPr>
        <w:tab/>
      </w:r>
      <w:r>
        <w:t>3.2.2.</w:t>
      </w:r>
      <w:r>
        <w:rPr>
          <w:rFonts w:ascii="Arial" w:eastAsia="Arial" w:hAnsi="Arial" w:cs="Arial"/>
        </w:rPr>
        <w:t xml:space="preserve"> </w:t>
      </w:r>
      <w:r>
        <w:rPr>
          <w:rFonts w:ascii="Arial" w:eastAsia="Arial" w:hAnsi="Arial" w:cs="Arial"/>
        </w:rPr>
        <w:tab/>
      </w:r>
      <w:r>
        <w:t xml:space="preserve">Submit the above forms in addition to the following:   </w:t>
      </w:r>
    </w:p>
    <w:p w:rsidR="00B36249" w:rsidRDefault="00230082">
      <w:pPr>
        <w:numPr>
          <w:ilvl w:val="0"/>
          <w:numId w:val="4"/>
        </w:numPr>
        <w:spacing w:after="95"/>
        <w:ind w:hanging="360"/>
      </w:pPr>
      <w:r>
        <w:t xml:space="preserve">Copy of Business Registration Certificate </w:t>
      </w:r>
    </w:p>
    <w:p w:rsidR="00B36249" w:rsidRDefault="00230082">
      <w:pPr>
        <w:numPr>
          <w:ilvl w:val="0"/>
          <w:numId w:val="4"/>
        </w:numPr>
        <w:spacing w:after="95"/>
        <w:ind w:hanging="360"/>
      </w:pPr>
      <w:r>
        <w:t xml:space="preserve">Sanitary or Phytosanitary Certificate where applicable;   </w:t>
      </w:r>
    </w:p>
    <w:p w:rsidR="00B36249" w:rsidRDefault="00230082">
      <w:pPr>
        <w:numPr>
          <w:ilvl w:val="0"/>
          <w:numId w:val="4"/>
        </w:numPr>
        <w:spacing w:after="134"/>
        <w:ind w:hanging="360"/>
      </w:pPr>
      <w:r>
        <w:t>Certificate of Analysis for each</w:t>
      </w:r>
      <w:r>
        <w:t xml:space="preserve"> product and variant where applicable </w:t>
      </w:r>
      <w:r>
        <w:rPr>
          <w:b/>
          <w:i/>
        </w:rPr>
        <w:t>(Should be endorsed by an authorized officer)</w:t>
      </w:r>
      <w:r>
        <w:rPr>
          <w:b/>
        </w:rPr>
        <w:t xml:space="preserve"> </w:t>
      </w:r>
    </w:p>
    <w:p w:rsidR="00B36249" w:rsidRDefault="00230082">
      <w:pPr>
        <w:numPr>
          <w:ilvl w:val="0"/>
          <w:numId w:val="4"/>
        </w:numPr>
        <w:spacing w:after="96"/>
        <w:ind w:hanging="360"/>
      </w:pPr>
      <w:r>
        <w:t xml:space="preserve">Radiation certificate for the food product where applicable; </w:t>
      </w:r>
    </w:p>
    <w:p w:rsidR="00B36249" w:rsidRDefault="00230082">
      <w:pPr>
        <w:numPr>
          <w:ilvl w:val="0"/>
          <w:numId w:val="4"/>
        </w:numPr>
        <w:ind w:hanging="360"/>
      </w:pPr>
      <w:r>
        <w:t xml:space="preserve">A copy of the product label </w:t>
      </w:r>
      <w:r>
        <w:rPr>
          <w:b/>
        </w:rPr>
        <w:t xml:space="preserve">(Model Label) </w:t>
      </w:r>
    </w:p>
    <w:p w:rsidR="00B36249" w:rsidRDefault="00230082">
      <w:pPr>
        <w:numPr>
          <w:ilvl w:val="0"/>
          <w:numId w:val="4"/>
        </w:numPr>
        <w:ind w:hanging="360"/>
      </w:pPr>
      <w:r>
        <w:t xml:space="preserve">Samples of each product and variants where applicable </w:t>
      </w:r>
      <w:r>
        <w:rPr>
          <w:b/>
          <w:i/>
        </w:rPr>
        <w:t xml:space="preserve">(see sample </w:t>
      </w:r>
      <w:r>
        <w:rPr>
          <w:b/>
          <w:i/>
        </w:rPr>
        <w:t xml:space="preserve">schedule in </w:t>
      </w:r>
    </w:p>
    <w:p w:rsidR="00B36249" w:rsidRDefault="00230082">
      <w:pPr>
        <w:spacing w:after="236"/>
        <w:ind w:left="2174" w:right="2720" w:hanging="360"/>
      </w:pPr>
      <w:r>
        <w:rPr>
          <w:b/>
          <w:i/>
        </w:rPr>
        <w:t xml:space="preserve">Appendix 1) </w:t>
      </w:r>
      <w:r>
        <w:rPr>
          <w:rFonts w:ascii="Courier New" w:eastAsia="Courier New" w:hAnsi="Courier New" w:cs="Courier New"/>
        </w:rPr>
        <w:t>o</w:t>
      </w:r>
      <w:r>
        <w:rPr>
          <w:rFonts w:ascii="Arial" w:eastAsia="Arial" w:hAnsi="Arial" w:cs="Arial"/>
        </w:rPr>
        <w:t xml:space="preserve"> </w:t>
      </w:r>
      <w:r>
        <w:t>Fo</w:t>
      </w:r>
      <w:bookmarkStart w:id="0" w:name="_GoBack"/>
      <w:bookmarkEnd w:id="0"/>
      <w:r>
        <w:t xml:space="preserve">r Mock samples, submit Two (2) sample units </w:t>
      </w:r>
    </w:p>
    <w:p w:rsidR="00B36249" w:rsidRDefault="00230082">
      <w:pPr>
        <w:numPr>
          <w:ilvl w:val="0"/>
          <w:numId w:val="4"/>
        </w:numPr>
        <w:ind w:hanging="360"/>
      </w:pPr>
      <w:r>
        <w:t xml:space="preserve">Total Registration fee as stated in the Food and Drugs Authority’s Fee </w:t>
      </w:r>
    </w:p>
    <w:p w:rsidR="00B36249" w:rsidRDefault="00230082">
      <w:pPr>
        <w:ind w:left="1824"/>
      </w:pPr>
      <w:r>
        <w:t>Schedule</w:t>
      </w:r>
      <w:r>
        <w:rPr>
          <w:b/>
          <w:color w:val="FF0000"/>
        </w:rPr>
        <w:t>(L.I. ……)</w:t>
      </w:r>
      <w:r>
        <w:t xml:space="preserve"> (non-refundable) – </w:t>
      </w:r>
      <w:r>
        <w:rPr>
          <w:b/>
          <w:i/>
        </w:rPr>
        <w:t xml:space="preserve">see summary below; </w:t>
      </w:r>
    </w:p>
    <w:p w:rsidR="00B36249" w:rsidRDefault="00230082">
      <w:pPr>
        <w:ind w:left="1824"/>
      </w:pPr>
      <w:r>
        <w:t>a.</w:t>
      </w:r>
      <w:r>
        <w:rPr>
          <w:rFonts w:ascii="Arial" w:eastAsia="Arial" w:hAnsi="Arial" w:cs="Arial"/>
        </w:rPr>
        <w:t xml:space="preserve"> </w:t>
      </w:r>
      <w:r>
        <w:t>Licensing of food storage facilities (Cold or Dry)</w:t>
      </w:r>
      <w:r>
        <w:t xml:space="preserve"> (Renewable after every year) </w:t>
      </w:r>
    </w:p>
    <w:p w:rsidR="00B36249" w:rsidRDefault="00230082">
      <w:pPr>
        <w:numPr>
          <w:ilvl w:val="3"/>
          <w:numId w:val="6"/>
        </w:numPr>
        <w:spacing w:after="29" w:line="259" w:lineRule="auto"/>
        <w:ind w:right="2469" w:firstLine="1081"/>
      </w:pPr>
      <w:r>
        <w:t xml:space="preserve">Small Scale </w:t>
      </w:r>
      <w:r>
        <w:tab/>
        <w:t xml:space="preserve">- </w:t>
      </w:r>
      <w:r>
        <w:tab/>
        <w:t xml:space="preserve">GH¢240 </w:t>
      </w:r>
    </w:p>
    <w:p w:rsidR="00B36249" w:rsidRDefault="00230082">
      <w:pPr>
        <w:numPr>
          <w:ilvl w:val="3"/>
          <w:numId w:val="6"/>
        </w:numPr>
        <w:ind w:right="2469" w:firstLine="1081"/>
      </w:pPr>
      <w:r>
        <w:t xml:space="preserve">Large Scale </w:t>
      </w:r>
      <w:r>
        <w:tab/>
        <w:t xml:space="preserve">- </w:t>
      </w:r>
      <w:r>
        <w:tab/>
        <w:t xml:space="preserve">GH¢600 </w:t>
      </w:r>
    </w:p>
    <w:p w:rsidR="00B36249" w:rsidRDefault="00230082">
      <w:pPr>
        <w:numPr>
          <w:ilvl w:val="1"/>
          <w:numId w:val="7"/>
        </w:numPr>
        <w:ind w:hanging="360"/>
      </w:pPr>
      <w:r>
        <w:t xml:space="preserve">Product Registration Fee </w:t>
      </w:r>
      <w:r>
        <w:tab/>
        <w:t xml:space="preserve">- </w:t>
      </w:r>
      <w:r>
        <w:tab/>
        <w:t xml:space="preserve">GH¢1800 per product (Renewable after  </w:t>
      </w:r>
    </w:p>
    <w:p w:rsidR="00B36249" w:rsidRDefault="00230082">
      <w:pPr>
        <w:ind w:left="2184"/>
      </w:pPr>
      <w:r>
        <w:t xml:space="preserve">                                                            every 3 years</w:t>
      </w:r>
      <w:r>
        <w:t xml:space="preserve">  </w:t>
      </w:r>
    </w:p>
    <w:p w:rsidR="00B36249" w:rsidRDefault="00230082">
      <w:pPr>
        <w:numPr>
          <w:ilvl w:val="1"/>
          <w:numId w:val="7"/>
        </w:numPr>
        <w:ind w:hanging="360"/>
      </w:pPr>
      <w:r>
        <w:t xml:space="preserve">Site verification fee: </w:t>
      </w:r>
    </w:p>
    <w:p w:rsidR="00B36249" w:rsidRDefault="00230082">
      <w:pPr>
        <w:numPr>
          <w:ilvl w:val="2"/>
          <w:numId w:val="5"/>
        </w:numPr>
        <w:ind w:hanging="361"/>
      </w:pPr>
      <w:r>
        <w:lastRenderedPageBreak/>
        <w:t xml:space="preserve">$20,000.00 when importing Canned Tomato Paste, Fish and Meat Products and Infant Formula from outside Africa </w:t>
      </w:r>
    </w:p>
    <w:p w:rsidR="00B36249" w:rsidRDefault="00230082">
      <w:pPr>
        <w:numPr>
          <w:ilvl w:val="2"/>
          <w:numId w:val="5"/>
        </w:numPr>
        <w:spacing w:after="32"/>
        <w:ind w:hanging="361"/>
      </w:pPr>
      <w:r>
        <w:t xml:space="preserve">$10,000.00 for all products imported from Nigeria </w:t>
      </w:r>
    </w:p>
    <w:p w:rsidR="00B36249" w:rsidRDefault="00230082">
      <w:pPr>
        <w:numPr>
          <w:ilvl w:val="2"/>
          <w:numId w:val="5"/>
        </w:numPr>
        <w:ind w:hanging="361"/>
      </w:pPr>
      <w:r>
        <w:t>$10,000.00 when importing Canned Tomato Paste, Fish and Meat Product</w:t>
      </w:r>
      <w:r>
        <w:t xml:space="preserve">s and Infant Formula from West Africa </w:t>
      </w:r>
    </w:p>
    <w:p w:rsidR="00B36249" w:rsidRDefault="00230082">
      <w:pPr>
        <w:numPr>
          <w:ilvl w:val="2"/>
          <w:numId w:val="5"/>
        </w:numPr>
        <w:ind w:hanging="361"/>
      </w:pPr>
      <w:r>
        <w:t xml:space="preserve">$15,000.00 when importing Canned Tomato Paste, Fish and Meat Products and Infant Formula form North, East, South and Central Africa </w:t>
      </w:r>
    </w:p>
    <w:p w:rsidR="00B36249" w:rsidRDefault="00230082">
      <w:pPr>
        <w:spacing w:after="0" w:line="259" w:lineRule="auto"/>
        <w:ind w:left="2535" w:firstLine="0"/>
        <w:jc w:val="left"/>
      </w:pPr>
      <w:r>
        <w:t xml:space="preserve"> </w:t>
      </w:r>
    </w:p>
    <w:p w:rsidR="00B36249" w:rsidRDefault="00230082">
      <w:pPr>
        <w:numPr>
          <w:ilvl w:val="0"/>
          <w:numId w:val="4"/>
        </w:numPr>
        <w:ind w:hanging="360"/>
      </w:pPr>
      <w:r>
        <w:t>Documentation substantiating any claim on health, nutrition, superlative, comparat</w:t>
      </w:r>
      <w:r>
        <w:t xml:space="preserve">ive, etc. on the label; where applicable  </w:t>
      </w:r>
    </w:p>
    <w:p w:rsidR="00B36249" w:rsidRDefault="00230082">
      <w:pPr>
        <w:spacing w:after="0" w:line="259" w:lineRule="auto"/>
        <w:ind w:left="1814" w:firstLine="0"/>
        <w:jc w:val="left"/>
      </w:pPr>
      <w:r>
        <w:t xml:space="preserve"> </w:t>
      </w:r>
    </w:p>
    <w:p w:rsidR="00B36249" w:rsidRDefault="00230082">
      <w:pPr>
        <w:tabs>
          <w:tab w:val="center" w:pos="736"/>
          <w:tab w:val="center" w:pos="3142"/>
        </w:tabs>
        <w:spacing w:after="226"/>
        <w:ind w:left="0" w:firstLine="0"/>
        <w:jc w:val="left"/>
      </w:pPr>
      <w:r>
        <w:rPr>
          <w:rFonts w:ascii="Calibri" w:eastAsia="Calibri" w:hAnsi="Calibri" w:cs="Calibri"/>
          <w:sz w:val="22"/>
        </w:rPr>
        <w:t xml:space="preserve"> </w:t>
      </w:r>
      <w:r>
        <w:rPr>
          <w:rFonts w:ascii="Calibri" w:eastAsia="Calibri" w:hAnsi="Calibri" w:cs="Calibri"/>
          <w:sz w:val="22"/>
        </w:rPr>
        <w:tab/>
      </w:r>
      <w:r>
        <w:t>3.2.3.</w:t>
      </w:r>
      <w:r>
        <w:rPr>
          <w:rFonts w:ascii="Arial" w:eastAsia="Arial" w:hAnsi="Arial" w:cs="Arial"/>
        </w:rPr>
        <w:t xml:space="preserve"> </w:t>
      </w:r>
      <w:r>
        <w:rPr>
          <w:rFonts w:ascii="Arial" w:eastAsia="Arial" w:hAnsi="Arial" w:cs="Arial"/>
        </w:rPr>
        <w:tab/>
      </w:r>
      <w:r>
        <w:t xml:space="preserve">The application shall be addressed to   </w:t>
      </w:r>
    </w:p>
    <w:p w:rsidR="00B36249" w:rsidRDefault="00230082">
      <w:pPr>
        <w:spacing w:after="107" w:line="259" w:lineRule="auto"/>
        <w:ind w:left="1435"/>
        <w:jc w:val="left"/>
      </w:pPr>
      <w:r>
        <w:rPr>
          <w:b/>
        </w:rPr>
        <w:t xml:space="preserve">THE CHIEF EXECUTIVE </w:t>
      </w:r>
      <w:r>
        <w:t xml:space="preserve"> </w:t>
      </w:r>
    </w:p>
    <w:p w:rsidR="00B36249" w:rsidRDefault="00230082">
      <w:pPr>
        <w:spacing w:after="107" w:line="259" w:lineRule="auto"/>
        <w:ind w:left="1435"/>
        <w:jc w:val="left"/>
      </w:pPr>
      <w:r>
        <w:rPr>
          <w:b/>
        </w:rPr>
        <w:t xml:space="preserve">FOOD AND DRUGS AUTHORITY </w:t>
      </w:r>
      <w:r>
        <w:t xml:space="preserve"> </w:t>
      </w:r>
    </w:p>
    <w:p w:rsidR="00B36249" w:rsidRDefault="00230082">
      <w:pPr>
        <w:spacing w:after="107" w:line="259" w:lineRule="auto"/>
        <w:ind w:left="1435"/>
        <w:jc w:val="left"/>
      </w:pPr>
      <w:r>
        <w:rPr>
          <w:b/>
        </w:rPr>
        <w:t xml:space="preserve">P. O. BOX CT 2783 </w:t>
      </w:r>
      <w:r>
        <w:t xml:space="preserve"> </w:t>
      </w:r>
    </w:p>
    <w:p w:rsidR="00B36249" w:rsidRDefault="00230082">
      <w:pPr>
        <w:spacing w:after="107" w:line="259" w:lineRule="auto"/>
        <w:ind w:left="1435"/>
        <w:jc w:val="left"/>
      </w:pPr>
      <w:r>
        <w:rPr>
          <w:b/>
        </w:rPr>
        <w:t xml:space="preserve">CANTONMENTS, ACCRA  </w:t>
      </w:r>
      <w:r>
        <w:t xml:space="preserve"> </w:t>
      </w:r>
    </w:p>
    <w:p w:rsidR="00B36249" w:rsidRDefault="00230082">
      <w:pPr>
        <w:spacing w:after="0" w:line="259" w:lineRule="auto"/>
        <w:ind w:left="14" w:firstLine="0"/>
        <w:jc w:val="left"/>
      </w:pPr>
      <w:r>
        <w:t xml:space="preserve"> </w:t>
      </w:r>
    </w:p>
    <w:p w:rsidR="00B36249" w:rsidRDefault="00230082">
      <w:pPr>
        <w:spacing w:after="25" w:line="259" w:lineRule="auto"/>
        <w:ind w:left="14" w:firstLine="0"/>
        <w:jc w:val="left"/>
      </w:pPr>
      <w:r>
        <w:t xml:space="preserve"> </w:t>
      </w:r>
    </w:p>
    <w:p w:rsidR="00B36249" w:rsidRDefault="00230082">
      <w:pPr>
        <w:pStyle w:val="Heading2"/>
        <w:ind w:left="719" w:hanging="720"/>
      </w:pPr>
      <w:r>
        <w:t xml:space="preserve">RENEWAL OF REGISTRATION   </w:t>
      </w:r>
    </w:p>
    <w:p w:rsidR="00B36249" w:rsidRDefault="00230082">
      <w:pPr>
        <w:spacing w:after="200"/>
        <w:ind w:left="744"/>
      </w:pPr>
      <w:r>
        <w:t>The Registration of a pre-</w:t>
      </w:r>
      <w:r>
        <w:t>packaged food is valid for three (3) years and must be renewed by the end of the third year. The registration shall be approved by the authority before any importation of the product, other than those used as samples for the purpose of this application, in</w:t>
      </w:r>
      <w:r>
        <w:t xml:space="preserve">to the country.  </w:t>
      </w:r>
    </w:p>
    <w:p w:rsidR="00B36249" w:rsidRDefault="00230082">
      <w:pPr>
        <w:spacing w:after="243" w:line="259" w:lineRule="auto"/>
        <w:ind w:left="734" w:firstLine="0"/>
        <w:jc w:val="left"/>
      </w:pPr>
      <w:r>
        <w:t xml:space="preserve"> </w:t>
      </w:r>
    </w:p>
    <w:p w:rsidR="00B36249" w:rsidRDefault="00230082">
      <w:pPr>
        <w:spacing w:after="88" w:line="258" w:lineRule="auto"/>
        <w:ind w:left="1239" w:hanging="737"/>
        <w:jc w:val="left"/>
      </w:pPr>
      <w:r>
        <w:rPr>
          <w:b/>
          <w:sz w:val="26"/>
        </w:rPr>
        <w:t>3.3.1.</w:t>
      </w:r>
      <w:r>
        <w:rPr>
          <w:rFonts w:ascii="Arial" w:eastAsia="Arial" w:hAnsi="Arial" w:cs="Arial"/>
          <w:b/>
          <w:sz w:val="26"/>
        </w:rPr>
        <w:t xml:space="preserve"> </w:t>
      </w:r>
      <w:r>
        <w:rPr>
          <w:b/>
          <w:sz w:val="26"/>
        </w:rPr>
        <w:t>RENEWAL OF REGISTRATION OF LOCALLY MANUFACTURED PRE-</w:t>
      </w:r>
    </w:p>
    <w:p w:rsidR="00B36249" w:rsidRDefault="00230082">
      <w:pPr>
        <w:pStyle w:val="Heading3"/>
        <w:numPr>
          <w:ilvl w:val="0"/>
          <w:numId w:val="0"/>
        </w:numPr>
        <w:ind w:left="1239" w:hanging="737"/>
      </w:pPr>
      <w:r>
        <w:t xml:space="preserve">PACKAGED FOOD   </w:t>
      </w:r>
    </w:p>
    <w:p w:rsidR="00B36249" w:rsidRDefault="00230082">
      <w:pPr>
        <w:spacing w:line="356" w:lineRule="auto"/>
        <w:ind w:left="1248"/>
      </w:pPr>
      <w:r>
        <w:t xml:space="preserve">An applicant shall, for the renewal of registration of a locally manufactured pre-packaged food;   </w:t>
      </w:r>
    </w:p>
    <w:p w:rsidR="00B36249" w:rsidRDefault="00230082">
      <w:pPr>
        <w:spacing w:after="199"/>
      </w:pPr>
      <w:r>
        <w:t xml:space="preserve">         3.3.1.1. Purchase and complete the under listed Re</w:t>
      </w:r>
      <w:r>
        <w:t xml:space="preserve">gistration forms;   </w:t>
      </w:r>
    </w:p>
    <w:p w:rsidR="00B36249" w:rsidRDefault="00230082">
      <w:pPr>
        <w:numPr>
          <w:ilvl w:val="0"/>
          <w:numId w:val="8"/>
        </w:numPr>
        <w:spacing w:after="57"/>
        <w:ind w:hanging="361"/>
      </w:pPr>
      <w:r>
        <w:t xml:space="preserve">Food Product Information </w:t>
      </w:r>
      <w:r>
        <w:rPr>
          <w:b/>
        </w:rPr>
        <w:t>(FDA/FM05/LOC/02);</w:t>
      </w:r>
      <w:r>
        <w:t xml:space="preserve"> </w:t>
      </w:r>
    </w:p>
    <w:p w:rsidR="00B36249" w:rsidRDefault="00230082">
      <w:pPr>
        <w:numPr>
          <w:ilvl w:val="0"/>
          <w:numId w:val="8"/>
        </w:numPr>
        <w:spacing w:after="132" w:line="278" w:lineRule="auto"/>
        <w:ind w:hanging="361"/>
      </w:pPr>
      <w:r>
        <w:t xml:space="preserve">Application </w:t>
      </w:r>
      <w:r>
        <w:tab/>
        <w:t xml:space="preserve">for </w:t>
      </w:r>
      <w:r>
        <w:tab/>
        <w:t xml:space="preserve">licensing </w:t>
      </w:r>
      <w:r>
        <w:tab/>
        <w:t xml:space="preserve">of </w:t>
      </w:r>
      <w:r>
        <w:tab/>
        <w:t xml:space="preserve">Food </w:t>
      </w:r>
      <w:r>
        <w:tab/>
        <w:t xml:space="preserve">Manufacturing </w:t>
      </w:r>
      <w:r>
        <w:tab/>
        <w:t xml:space="preserve">Establishment </w:t>
      </w:r>
      <w:r>
        <w:rPr>
          <w:b/>
        </w:rPr>
        <w:t>(FDA/FM05/LOC/01)</w:t>
      </w:r>
      <w:r>
        <w:t xml:space="preserve"> – </w:t>
      </w:r>
      <w:r>
        <w:rPr>
          <w:b/>
          <w:i/>
        </w:rPr>
        <w:t>where the premises license is due for renewal</w:t>
      </w:r>
      <w:r>
        <w:t xml:space="preserve"> </w:t>
      </w:r>
    </w:p>
    <w:p w:rsidR="00B36249" w:rsidRDefault="00230082">
      <w:pPr>
        <w:numPr>
          <w:ilvl w:val="0"/>
          <w:numId w:val="8"/>
        </w:numPr>
        <w:spacing w:after="106" w:line="277" w:lineRule="auto"/>
        <w:ind w:hanging="361"/>
      </w:pPr>
      <w:r>
        <w:lastRenderedPageBreak/>
        <w:t xml:space="preserve">Premises Location Form </w:t>
      </w:r>
      <w:r>
        <w:rPr>
          <w:b/>
        </w:rPr>
        <w:t xml:space="preserve">(FDA/FM05/LOC/03) – </w:t>
      </w:r>
      <w:r>
        <w:rPr>
          <w:b/>
          <w:i/>
        </w:rPr>
        <w:t xml:space="preserve">where the location of the premises is changed   </w:t>
      </w:r>
    </w:p>
    <w:p w:rsidR="00B36249" w:rsidRDefault="00230082">
      <w:pPr>
        <w:spacing w:after="0" w:line="259" w:lineRule="auto"/>
        <w:ind w:left="2535" w:firstLine="0"/>
        <w:jc w:val="left"/>
      </w:pPr>
      <w:r>
        <w:rPr>
          <w:b/>
          <w:i/>
        </w:rPr>
        <w:t xml:space="preserve"> </w:t>
      </w:r>
    </w:p>
    <w:p w:rsidR="00B36249" w:rsidRDefault="00230082">
      <w:pPr>
        <w:spacing w:after="128"/>
        <w:ind w:left="564"/>
      </w:pPr>
      <w:r>
        <w:t xml:space="preserve">3.3.1.2. Submit the above form in addition to the following:  </w:t>
      </w:r>
    </w:p>
    <w:p w:rsidR="00B36249" w:rsidRDefault="00230082">
      <w:pPr>
        <w:numPr>
          <w:ilvl w:val="0"/>
          <w:numId w:val="8"/>
        </w:numPr>
        <w:spacing w:after="134"/>
        <w:ind w:hanging="361"/>
      </w:pPr>
      <w:r>
        <w:t xml:space="preserve">Copy of Business Registration Certificate;   </w:t>
      </w:r>
    </w:p>
    <w:p w:rsidR="00B36249" w:rsidRDefault="00230082">
      <w:pPr>
        <w:numPr>
          <w:ilvl w:val="0"/>
          <w:numId w:val="8"/>
        </w:numPr>
        <w:spacing w:after="25" w:line="355" w:lineRule="auto"/>
        <w:ind w:hanging="361"/>
      </w:pPr>
      <w:r>
        <w:t xml:space="preserve">Copy of Health/Food Handler’s Test Certificate for Tuberculosis, Hepatitis A, typhoid and other </w:t>
      </w:r>
      <w:r>
        <w:t xml:space="preserve">communicable diseases for each worker on production line;   </w:t>
      </w:r>
    </w:p>
    <w:p w:rsidR="00B36249" w:rsidRDefault="00230082">
      <w:pPr>
        <w:numPr>
          <w:ilvl w:val="0"/>
          <w:numId w:val="8"/>
        </w:numPr>
        <w:spacing w:after="122"/>
        <w:ind w:hanging="361"/>
      </w:pPr>
      <w:r>
        <w:t xml:space="preserve">A copy of the product label </w:t>
      </w:r>
      <w:r>
        <w:rPr>
          <w:b/>
        </w:rPr>
        <w:t>(Model Labels)</w:t>
      </w:r>
      <w:r>
        <w:t xml:space="preserve"> </w:t>
      </w:r>
    </w:p>
    <w:p w:rsidR="00B36249" w:rsidRDefault="00230082">
      <w:pPr>
        <w:numPr>
          <w:ilvl w:val="0"/>
          <w:numId w:val="8"/>
        </w:numPr>
        <w:ind w:hanging="361"/>
      </w:pPr>
      <w:r>
        <w:t xml:space="preserve">Samples of each product and variants where applicable </w:t>
      </w:r>
      <w:r>
        <w:rPr>
          <w:b/>
          <w:i/>
        </w:rPr>
        <w:t xml:space="preserve">(see sample schedule in Appendix 1) </w:t>
      </w:r>
    </w:p>
    <w:p w:rsidR="00B36249" w:rsidRDefault="00230082">
      <w:pPr>
        <w:spacing w:after="79" w:line="259" w:lineRule="auto"/>
        <w:ind w:left="1814" w:firstLine="0"/>
        <w:jc w:val="left"/>
      </w:pPr>
      <w:r>
        <w:rPr>
          <w:b/>
          <w:i/>
        </w:rPr>
        <w:t xml:space="preserve"> </w:t>
      </w:r>
    </w:p>
    <w:p w:rsidR="00B36249" w:rsidRDefault="00230082">
      <w:pPr>
        <w:numPr>
          <w:ilvl w:val="0"/>
          <w:numId w:val="8"/>
        </w:numPr>
        <w:spacing w:after="66"/>
        <w:ind w:hanging="361"/>
      </w:pPr>
      <w:r>
        <w:t>Total Registration fee as stated in the Food and Drugs Aut</w:t>
      </w:r>
      <w:r>
        <w:t xml:space="preserve">hority’s Fee </w:t>
      </w:r>
    </w:p>
    <w:p w:rsidR="00B36249" w:rsidRDefault="00230082">
      <w:pPr>
        <w:spacing w:after="47"/>
        <w:ind w:left="2715" w:hanging="360"/>
      </w:pPr>
      <w:r>
        <w:t>Schedule</w:t>
      </w:r>
      <w:r>
        <w:rPr>
          <w:b/>
          <w:color w:val="FF0000"/>
        </w:rPr>
        <w:t>(L.I. ……)</w:t>
      </w:r>
      <w:r>
        <w:t xml:space="preserve">(non-refundable) </w:t>
      </w:r>
      <w:r>
        <w:rPr>
          <w:b/>
          <w:i/>
        </w:rPr>
        <w:t xml:space="preserve">– see summary below; </w:t>
      </w:r>
      <w:r>
        <w:t>a</w:t>
      </w:r>
      <w:r>
        <w:rPr>
          <w:rFonts w:ascii="Arial" w:eastAsia="Arial" w:hAnsi="Arial" w:cs="Arial"/>
        </w:rPr>
        <w:t xml:space="preserve"> </w:t>
      </w:r>
      <w:r>
        <w:t xml:space="preserve">Licensing of local food production premises (Renewable after every year) </w:t>
      </w:r>
    </w:p>
    <w:p w:rsidR="00B36249" w:rsidRDefault="00230082">
      <w:pPr>
        <w:numPr>
          <w:ilvl w:val="0"/>
          <w:numId w:val="8"/>
        </w:numPr>
        <w:spacing w:after="29" w:line="259" w:lineRule="auto"/>
        <w:ind w:hanging="361"/>
      </w:pPr>
      <w:r>
        <w:t xml:space="preserve">Cottage Industry </w:t>
      </w:r>
      <w:r>
        <w:tab/>
        <w:t xml:space="preserve"> </w:t>
      </w:r>
      <w:r>
        <w:tab/>
        <w:t xml:space="preserve">- </w:t>
      </w:r>
      <w:r>
        <w:tab/>
        <w:t xml:space="preserve">GH¢50 </w:t>
      </w:r>
    </w:p>
    <w:p w:rsidR="00B36249" w:rsidRDefault="00230082">
      <w:pPr>
        <w:numPr>
          <w:ilvl w:val="0"/>
          <w:numId w:val="8"/>
        </w:numPr>
        <w:ind w:hanging="361"/>
      </w:pPr>
      <w:r>
        <w:t xml:space="preserve">Medium Scale Industry </w:t>
      </w:r>
      <w:r>
        <w:tab/>
        <w:t xml:space="preserve">- </w:t>
      </w:r>
      <w:r>
        <w:tab/>
        <w:t xml:space="preserve">GH¢300 </w:t>
      </w:r>
    </w:p>
    <w:p w:rsidR="00B36249" w:rsidRDefault="00230082">
      <w:pPr>
        <w:numPr>
          <w:ilvl w:val="0"/>
          <w:numId w:val="8"/>
        </w:numPr>
        <w:ind w:hanging="361"/>
      </w:pPr>
      <w:r>
        <w:t xml:space="preserve">Large Scale Industry </w:t>
      </w:r>
      <w:r>
        <w:tab/>
        <w:t xml:space="preserve">- </w:t>
      </w:r>
      <w:r>
        <w:tab/>
        <w:t xml:space="preserve">GH¢600 </w:t>
      </w:r>
    </w:p>
    <w:p w:rsidR="00B36249" w:rsidRDefault="00230082">
      <w:pPr>
        <w:spacing w:after="32"/>
        <w:ind w:left="2725"/>
      </w:pPr>
      <w:r>
        <w:t>c</w:t>
      </w:r>
      <w:r>
        <w:rPr>
          <w:rFonts w:ascii="Arial" w:eastAsia="Arial" w:hAnsi="Arial" w:cs="Arial"/>
        </w:rPr>
        <w:t xml:space="preserve"> </w:t>
      </w:r>
      <w:r>
        <w:t xml:space="preserve">Food Product Registration fee (Renewal after every 3 years) </w:t>
      </w:r>
    </w:p>
    <w:p w:rsidR="00B36249" w:rsidRDefault="00230082">
      <w:pPr>
        <w:numPr>
          <w:ilvl w:val="0"/>
          <w:numId w:val="8"/>
        </w:numPr>
        <w:ind w:hanging="361"/>
      </w:pPr>
      <w:r>
        <w:t xml:space="preserve">Cottage Industry </w:t>
      </w:r>
      <w:r>
        <w:tab/>
        <w:t xml:space="preserve"> </w:t>
      </w:r>
      <w:r>
        <w:tab/>
        <w:t xml:space="preserve">- </w:t>
      </w:r>
      <w:r>
        <w:tab/>
        <w:t xml:space="preserve">GH¢150 </w:t>
      </w:r>
    </w:p>
    <w:p w:rsidR="00B36249" w:rsidRDefault="00230082">
      <w:pPr>
        <w:numPr>
          <w:ilvl w:val="0"/>
          <w:numId w:val="8"/>
        </w:numPr>
        <w:ind w:hanging="361"/>
      </w:pPr>
      <w:r>
        <w:t xml:space="preserve">Medium Scale Industry </w:t>
      </w:r>
      <w:r>
        <w:tab/>
        <w:t xml:space="preserve">- </w:t>
      </w:r>
      <w:r>
        <w:tab/>
        <w:t xml:space="preserve">GH¢450 </w:t>
      </w:r>
    </w:p>
    <w:p w:rsidR="00B36249" w:rsidRDefault="00230082">
      <w:pPr>
        <w:numPr>
          <w:ilvl w:val="0"/>
          <w:numId w:val="8"/>
        </w:numPr>
        <w:ind w:hanging="361"/>
      </w:pPr>
      <w:r>
        <w:t xml:space="preserve">Large Scale Industry </w:t>
      </w:r>
      <w:r>
        <w:tab/>
        <w:t xml:space="preserve">- </w:t>
      </w:r>
      <w:r>
        <w:tab/>
        <w:t xml:space="preserve">GH¢900 </w:t>
      </w:r>
    </w:p>
    <w:p w:rsidR="00B36249" w:rsidRDefault="00230082">
      <w:pPr>
        <w:spacing w:after="42" w:line="259" w:lineRule="auto"/>
        <w:ind w:left="3795" w:firstLine="0"/>
        <w:jc w:val="left"/>
      </w:pPr>
      <w:r>
        <w:t xml:space="preserve"> </w:t>
      </w:r>
    </w:p>
    <w:p w:rsidR="00B36249" w:rsidRDefault="00230082">
      <w:pPr>
        <w:numPr>
          <w:ilvl w:val="0"/>
          <w:numId w:val="8"/>
        </w:numPr>
        <w:spacing w:line="355" w:lineRule="auto"/>
        <w:ind w:hanging="361"/>
      </w:pPr>
      <w:r>
        <w:t xml:space="preserve">Documentation substantiating any claim on health, nutrition, superlative, comparative, etc. on </w:t>
      </w:r>
      <w:r>
        <w:t xml:space="preserve">the label;   </w:t>
      </w:r>
    </w:p>
    <w:p w:rsidR="00B36249" w:rsidRDefault="00230082">
      <w:pPr>
        <w:spacing w:after="120" w:line="259" w:lineRule="auto"/>
        <w:ind w:left="554" w:firstLine="0"/>
        <w:jc w:val="left"/>
      </w:pPr>
      <w:r>
        <w:t xml:space="preserve"> </w:t>
      </w:r>
    </w:p>
    <w:p w:rsidR="00B36249" w:rsidRDefault="00230082">
      <w:pPr>
        <w:spacing w:after="113"/>
        <w:ind w:left="564"/>
      </w:pPr>
      <w:r>
        <w:t xml:space="preserve">3.3.1.3.The application shall be addressed to;   </w:t>
      </w:r>
    </w:p>
    <w:p w:rsidR="00B36249" w:rsidRDefault="00230082">
      <w:pPr>
        <w:spacing w:after="107" w:line="259" w:lineRule="auto"/>
        <w:ind w:left="1435"/>
        <w:jc w:val="left"/>
      </w:pPr>
      <w:r>
        <w:rPr>
          <w:b/>
        </w:rPr>
        <w:t xml:space="preserve">THE CHIEF EXECUTIVE </w:t>
      </w:r>
      <w:r>
        <w:t xml:space="preserve"> </w:t>
      </w:r>
    </w:p>
    <w:p w:rsidR="00B36249" w:rsidRDefault="00230082">
      <w:pPr>
        <w:spacing w:after="107" w:line="259" w:lineRule="auto"/>
        <w:ind w:left="1435"/>
        <w:jc w:val="left"/>
      </w:pPr>
      <w:r>
        <w:rPr>
          <w:b/>
        </w:rPr>
        <w:t xml:space="preserve">FOOD AND DRUGS AUTHORITY </w:t>
      </w:r>
      <w:r>
        <w:t xml:space="preserve"> </w:t>
      </w:r>
    </w:p>
    <w:p w:rsidR="00B36249" w:rsidRDefault="00230082">
      <w:pPr>
        <w:spacing w:after="107" w:line="259" w:lineRule="auto"/>
        <w:ind w:left="1435"/>
        <w:jc w:val="left"/>
      </w:pPr>
      <w:r>
        <w:rPr>
          <w:b/>
        </w:rPr>
        <w:t xml:space="preserve">P. O. BOX CT 2783 </w:t>
      </w:r>
      <w:r>
        <w:t xml:space="preserve"> </w:t>
      </w:r>
    </w:p>
    <w:p w:rsidR="00B36249" w:rsidRDefault="00230082">
      <w:pPr>
        <w:spacing w:after="107" w:line="259" w:lineRule="auto"/>
        <w:ind w:left="1435"/>
        <w:jc w:val="left"/>
      </w:pPr>
      <w:r>
        <w:rPr>
          <w:b/>
        </w:rPr>
        <w:t xml:space="preserve">CANTONMENTS, ACCRA  </w:t>
      </w:r>
      <w:r>
        <w:t xml:space="preserve"> </w:t>
      </w:r>
    </w:p>
    <w:p w:rsidR="00B36249" w:rsidRDefault="00230082">
      <w:pPr>
        <w:spacing w:after="166" w:line="259" w:lineRule="auto"/>
        <w:ind w:left="14" w:firstLine="0"/>
        <w:jc w:val="left"/>
      </w:pPr>
      <w:r>
        <w:t xml:space="preserve"> </w:t>
      </w:r>
    </w:p>
    <w:p w:rsidR="00B36249" w:rsidRDefault="00230082">
      <w:pPr>
        <w:pStyle w:val="Heading3"/>
        <w:spacing w:after="0" w:line="357" w:lineRule="auto"/>
        <w:ind w:left="1239" w:hanging="737"/>
      </w:pPr>
      <w:r>
        <w:t xml:space="preserve">RENEWAL OF REGISTRATION FOR IMPORTED PREPACKAGED FOOD   </w:t>
      </w:r>
    </w:p>
    <w:p w:rsidR="00B36249" w:rsidRDefault="00230082">
      <w:pPr>
        <w:spacing w:after="110"/>
      </w:pPr>
      <w:r>
        <w:t xml:space="preserve">An applicant shall, for the renewal of registration of imported pre-packaged food:   </w:t>
      </w:r>
    </w:p>
    <w:p w:rsidR="00B36249" w:rsidRDefault="00230082">
      <w:pPr>
        <w:tabs>
          <w:tab w:val="center" w:pos="5154"/>
        </w:tabs>
        <w:spacing w:after="137"/>
        <w:ind w:left="0" w:firstLine="0"/>
        <w:jc w:val="left"/>
      </w:pPr>
      <w:r>
        <w:rPr>
          <w:rFonts w:ascii="Calibri" w:eastAsia="Calibri" w:hAnsi="Calibri" w:cs="Calibri"/>
          <w:sz w:val="22"/>
        </w:rPr>
        <w:lastRenderedPageBreak/>
        <w:t xml:space="preserve"> </w:t>
      </w:r>
      <w:r>
        <w:t xml:space="preserve">      3.3.2.1 </w:t>
      </w:r>
      <w:r>
        <w:rPr>
          <w:rFonts w:ascii="Arial" w:eastAsia="Arial" w:hAnsi="Arial" w:cs="Arial"/>
        </w:rPr>
        <w:t xml:space="preserve"> </w:t>
      </w:r>
      <w:r>
        <w:rPr>
          <w:rFonts w:ascii="Arial" w:eastAsia="Arial" w:hAnsi="Arial" w:cs="Arial"/>
        </w:rPr>
        <w:tab/>
      </w:r>
      <w:r>
        <w:t xml:space="preserve">Purchase and complete the under listed Registration forms;   </w:t>
      </w:r>
    </w:p>
    <w:p w:rsidR="00B36249" w:rsidRDefault="00230082">
      <w:pPr>
        <w:numPr>
          <w:ilvl w:val="0"/>
          <w:numId w:val="9"/>
        </w:numPr>
        <w:ind w:hanging="360"/>
      </w:pPr>
      <w:r>
        <w:t xml:space="preserve">Imported Food Product Information Form </w:t>
      </w:r>
      <w:r>
        <w:rPr>
          <w:b/>
        </w:rPr>
        <w:t>(FDA/FM05/IM/02);</w:t>
      </w:r>
      <w:r>
        <w:t xml:space="preserve"> </w:t>
      </w:r>
    </w:p>
    <w:p w:rsidR="00B36249" w:rsidRDefault="00230082">
      <w:pPr>
        <w:numPr>
          <w:ilvl w:val="0"/>
          <w:numId w:val="9"/>
        </w:numPr>
        <w:spacing w:after="106" w:line="277" w:lineRule="auto"/>
        <w:ind w:hanging="360"/>
      </w:pPr>
      <w:r>
        <w:t xml:space="preserve">Warehouse Location Form </w:t>
      </w:r>
      <w:r>
        <w:rPr>
          <w:b/>
        </w:rPr>
        <w:t>(FDA/FM05/IM/03)</w:t>
      </w:r>
      <w:r>
        <w:t xml:space="preserve"> - </w:t>
      </w:r>
      <w:r>
        <w:rPr>
          <w:b/>
          <w:i/>
        </w:rPr>
        <w:t>where the warehouse location is changed</w:t>
      </w:r>
      <w:r>
        <w:rPr>
          <w:b/>
        </w:rPr>
        <w:t xml:space="preserve"> </w:t>
      </w:r>
    </w:p>
    <w:p w:rsidR="00B36249" w:rsidRDefault="00230082">
      <w:pPr>
        <w:numPr>
          <w:ilvl w:val="0"/>
          <w:numId w:val="9"/>
        </w:numPr>
        <w:spacing w:after="26"/>
        <w:ind w:hanging="360"/>
      </w:pPr>
      <w:r>
        <w:t xml:space="preserve">Application for Registration as a Food Product Importer Form </w:t>
      </w:r>
      <w:r>
        <w:rPr>
          <w:b/>
        </w:rPr>
        <w:t xml:space="preserve">(FDA/FM05/IM/01) </w:t>
      </w:r>
      <w:r>
        <w:t xml:space="preserve">- </w:t>
      </w:r>
      <w:r>
        <w:rPr>
          <w:b/>
          <w:i/>
        </w:rPr>
        <w:t>where initial registration is due for renewal</w:t>
      </w:r>
      <w:r>
        <w:rPr>
          <w:b/>
        </w:rPr>
        <w:t xml:space="preserve"> </w:t>
      </w:r>
    </w:p>
    <w:p w:rsidR="00B36249" w:rsidRDefault="00230082">
      <w:pPr>
        <w:numPr>
          <w:ilvl w:val="0"/>
          <w:numId w:val="9"/>
        </w:numPr>
        <w:spacing w:after="134"/>
        <w:ind w:hanging="360"/>
      </w:pPr>
      <w:r>
        <w:t xml:space="preserve">Application for Dry Food  StorageFacilityLicense </w:t>
      </w:r>
      <w:r>
        <w:rPr>
          <w:b/>
        </w:rPr>
        <w:t>(FDA/FID/FMDFW/2013/</w:t>
      </w:r>
      <w:r>
        <w:rPr>
          <w:b/>
        </w:rPr>
        <w:t>07)</w:t>
      </w:r>
      <w:r>
        <w:t xml:space="preserve"> - </w:t>
      </w:r>
      <w:r>
        <w:rPr>
          <w:b/>
          <w:i/>
        </w:rPr>
        <w:t>where license is due for renewal</w:t>
      </w:r>
      <w:r>
        <w:rPr>
          <w:b/>
        </w:rPr>
        <w:t xml:space="preserve"> </w:t>
      </w:r>
    </w:p>
    <w:p w:rsidR="00B36249" w:rsidRDefault="00230082">
      <w:pPr>
        <w:numPr>
          <w:ilvl w:val="0"/>
          <w:numId w:val="9"/>
        </w:numPr>
        <w:ind w:hanging="360"/>
      </w:pPr>
      <w:r>
        <w:t xml:space="preserve">Application for Cold Food Storage Facility License </w:t>
      </w:r>
      <w:r>
        <w:rPr>
          <w:b/>
        </w:rPr>
        <w:t xml:space="preserve">(FDA/FSD/FMCFW/2013/07) </w:t>
      </w:r>
    </w:p>
    <w:p w:rsidR="00B36249" w:rsidRDefault="00230082">
      <w:pPr>
        <w:spacing w:after="54" w:line="339" w:lineRule="auto"/>
        <w:ind w:left="14" w:right="2158" w:firstLine="1786"/>
      </w:pPr>
      <w:r>
        <w:t xml:space="preserve">- </w:t>
      </w:r>
      <w:r>
        <w:rPr>
          <w:b/>
          <w:i/>
        </w:rPr>
        <w:t xml:space="preserve">where applicable&amp;where license is due for renewal </w:t>
      </w:r>
      <w:r>
        <w:rPr>
          <w:rFonts w:ascii="Calibri" w:eastAsia="Calibri" w:hAnsi="Calibri" w:cs="Calibri"/>
          <w:sz w:val="22"/>
        </w:rPr>
        <w:t xml:space="preserve"> </w:t>
      </w:r>
      <w:r>
        <w:rPr>
          <w:rFonts w:ascii="Calibri" w:eastAsia="Calibri" w:hAnsi="Calibri" w:cs="Calibri"/>
          <w:sz w:val="22"/>
        </w:rPr>
        <w:tab/>
      </w:r>
      <w:r>
        <w:t>3.3.2.2.</w:t>
      </w:r>
      <w:r>
        <w:rPr>
          <w:rFonts w:ascii="Arial" w:eastAsia="Arial" w:hAnsi="Arial" w:cs="Arial"/>
        </w:rPr>
        <w:t xml:space="preserve"> </w:t>
      </w:r>
      <w:r>
        <w:rPr>
          <w:rFonts w:ascii="Arial" w:eastAsia="Arial" w:hAnsi="Arial" w:cs="Arial"/>
        </w:rPr>
        <w:tab/>
      </w:r>
      <w:r>
        <w:t xml:space="preserve">Submit the above form in addition to the following:   </w:t>
      </w:r>
    </w:p>
    <w:p w:rsidR="00B36249" w:rsidRDefault="00230082">
      <w:pPr>
        <w:numPr>
          <w:ilvl w:val="0"/>
          <w:numId w:val="9"/>
        </w:numPr>
        <w:spacing w:after="89"/>
        <w:ind w:hanging="360"/>
      </w:pPr>
      <w:r>
        <w:t>Copy of Business Regi</w:t>
      </w:r>
      <w:r>
        <w:t xml:space="preserve">stration Certificate;   </w:t>
      </w:r>
    </w:p>
    <w:p w:rsidR="00B36249" w:rsidRDefault="00230082">
      <w:pPr>
        <w:numPr>
          <w:ilvl w:val="0"/>
          <w:numId w:val="9"/>
        </w:numPr>
        <w:spacing w:after="81"/>
        <w:ind w:hanging="360"/>
      </w:pPr>
      <w:r>
        <w:t xml:space="preserve">A copy of the product label </w:t>
      </w:r>
      <w:r>
        <w:rPr>
          <w:b/>
        </w:rPr>
        <w:t>(Model Label);</w:t>
      </w:r>
      <w:r>
        <w:t xml:space="preserve"> </w:t>
      </w:r>
    </w:p>
    <w:p w:rsidR="00B36249" w:rsidRDefault="00230082">
      <w:pPr>
        <w:numPr>
          <w:ilvl w:val="0"/>
          <w:numId w:val="9"/>
        </w:numPr>
        <w:spacing w:after="30"/>
        <w:ind w:hanging="360"/>
      </w:pPr>
      <w:r>
        <w:t xml:space="preserve">Samples of each product and variants where applicable </w:t>
      </w:r>
      <w:r>
        <w:rPr>
          <w:b/>
          <w:i/>
        </w:rPr>
        <w:t xml:space="preserve">(see sample schedule in Appendix 1) </w:t>
      </w:r>
    </w:p>
    <w:p w:rsidR="00B36249" w:rsidRDefault="00230082">
      <w:pPr>
        <w:numPr>
          <w:ilvl w:val="0"/>
          <w:numId w:val="9"/>
        </w:numPr>
        <w:spacing w:after="68"/>
        <w:ind w:hanging="360"/>
      </w:pPr>
      <w:r>
        <w:t xml:space="preserve">Total Registration fee as stated in the Food and Drugs Authority’s Fee </w:t>
      </w:r>
    </w:p>
    <w:p w:rsidR="00B36249" w:rsidRDefault="00230082">
      <w:pPr>
        <w:spacing w:after="107"/>
        <w:ind w:left="1824"/>
      </w:pPr>
      <w:r>
        <w:t>Schedule</w:t>
      </w:r>
      <w:r>
        <w:rPr>
          <w:b/>
          <w:color w:val="FF0000"/>
        </w:rPr>
        <w:t>(L.I. ……)</w:t>
      </w:r>
      <w:r>
        <w:t xml:space="preserve"> (non-</w:t>
      </w:r>
      <w:r>
        <w:t xml:space="preserve">refundable) </w:t>
      </w:r>
      <w:r>
        <w:rPr>
          <w:b/>
          <w:i/>
        </w:rPr>
        <w:t xml:space="preserve">– see summary below; </w:t>
      </w:r>
    </w:p>
    <w:p w:rsidR="00B36249" w:rsidRDefault="00230082">
      <w:pPr>
        <w:numPr>
          <w:ilvl w:val="1"/>
          <w:numId w:val="10"/>
        </w:numPr>
        <w:ind w:hanging="361"/>
      </w:pPr>
      <w:r>
        <w:t xml:space="preserve">Licensing of food storage facilities (Cold or Dry) (Renewable after every year) </w:t>
      </w:r>
    </w:p>
    <w:p w:rsidR="00B36249" w:rsidRDefault="00230082">
      <w:pPr>
        <w:tabs>
          <w:tab w:val="center" w:pos="3465"/>
          <w:tab w:val="center" w:pos="4335"/>
          <w:tab w:val="center" w:pos="5095"/>
          <w:tab w:val="center" w:pos="6218"/>
        </w:tabs>
        <w:spacing w:after="29" w:line="259" w:lineRule="auto"/>
        <w:ind w:left="0" w:firstLine="0"/>
        <w:jc w:val="left"/>
      </w:pPr>
      <w:r>
        <w:rPr>
          <w:rFonts w:ascii="Calibri" w:eastAsia="Calibri" w:hAnsi="Calibri" w:cs="Calibri"/>
          <w:sz w:val="22"/>
        </w:rPr>
        <w:tab/>
      </w:r>
      <w:r>
        <w:t xml:space="preserve">Small Scale </w:t>
      </w:r>
      <w:r>
        <w:tab/>
        <w:t xml:space="preserve"> </w:t>
      </w:r>
      <w:r>
        <w:tab/>
        <w:t xml:space="preserve">- </w:t>
      </w:r>
      <w:r>
        <w:tab/>
        <w:t xml:space="preserve">GH¢ 240 </w:t>
      </w:r>
    </w:p>
    <w:p w:rsidR="00B36249" w:rsidRDefault="00230082">
      <w:pPr>
        <w:tabs>
          <w:tab w:val="center" w:pos="3463"/>
          <w:tab w:val="center" w:pos="4335"/>
          <w:tab w:val="center" w:pos="5095"/>
          <w:tab w:val="center" w:pos="6248"/>
        </w:tabs>
        <w:spacing w:after="29" w:line="259" w:lineRule="auto"/>
        <w:ind w:left="0" w:firstLine="0"/>
        <w:jc w:val="left"/>
      </w:pPr>
      <w:r>
        <w:rPr>
          <w:rFonts w:ascii="Calibri" w:eastAsia="Calibri" w:hAnsi="Calibri" w:cs="Calibri"/>
          <w:sz w:val="22"/>
        </w:rPr>
        <w:tab/>
      </w:r>
      <w:r>
        <w:t xml:space="preserve">Large Scale </w:t>
      </w:r>
      <w:r>
        <w:tab/>
        <w:t xml:space="preserve"> </w:t>
      </w:r>
      <w:r>
        <w:tab/>
        <w:t xml:space="preserve">- </w:t>
      </w:r>
      <w:r>
        <w:tab/>
        <w:t xml:space="preserve">GH ¢ 600 </w:t>
      </w:r>
    </w:p>
    <w:p w:rsidR="00B36249" w:rsidRDefault="00230082">
      <w:pPr>
        <w:numPr>
          <w:ilvl w:val="1"/>
          <w:numId w:val="10"/>
        </w:numPr>
        <w:ind w:hanging="361"/>
      </w:pPr>
      <w:r>
        <w:t xml:space="preserve">Food Importers fee </w:t>
      </w:r>
      <w:r>
        <w:tab/>
        <w:t xml:space="preserve"> </w:t>
      </w:r>
      <w:r>
        <w:tab/>
        <w:t xml:space="preserve">- </w:t>
      </w:r>
      <w:r>
        <w:tab/>
        <w:t xml:space="preserve">GH¢ 400 </w:t>
      </w:r>
    </w:p>
    <w:p w:rsidR="00B36249" w:rsidRDefault="00230082">
      <w:pPr>
        <w:numPr>
          <w:ilvl w:val="1"/>
          <w:numId w:val="10"/>
        </w:numPr>
        <w:ind w:hanging="361"/>
      </w:pPr>
      <w:r>
        <w:t xml:space="preserve">Product Registration Fee - </w:t>
      </w:r>
      <w:r>
        <w:tab/>
        <w:t>GH¢1800 per product (R</w:t>
      </w:r>
      <w:r>
        <w:t xml:space="preserve">enewable after  </w:t>
      </w:r>
    </w:p>
    <w:p w:rsidR="00B36249" w:rsidRDefault="00230082">
      <w:pPr>
        <w:tabs>
          <w:tab w:val="center" w:pos="4974"/>
          <w:tab w:val="center" w:pos="7936"/>
        </w:tabs>
        <w:spacing w:after="29" w:line="259" w:lineRule="auto"/>
        <w:ind w:left="0" w:firstLine="0"/>
        <w:jc w:val="left"/>
      </w:pPr>
      <w:r>
        <w:rPr>
          <w:rFonts w:ascii="Calibri" w:eastAsia="Calibri" w:hAnsi="Calibri" w:cs="Calibri"/>
          <w:sz w:val="22"/>
        </w:rPr>
        <w:tab/>
      </w:r>
      <w:r>
        <w:t xml:space="preserve">                                                            every 3 years </w:t>
      </w:r>
      <w:r>
        <w:tab/>
        <w:t xml:space="preserve"> </w:t>
      </w:r>
    </w:p>
    <w:p w:rsidR="00B36249" w:rsidRDefault="00230082">
      <w:pPr>
        <w:numPr>
          <w:ilvl w:val="1"/>
          <w:numId w:val="10"/>
        </w:numPr>
        <w:ind w:hanging="361"/>
      </w:pPr>
      <w:r>
        <w:t xml:space="preserve">Site verification fee: </w:t>
      </w:r>
    </w:p>
    <w:p w:rsidR="00B36249" w:rsidRDefault="00230082">
      <w:pPr>
        <w:numPr>
          <w:ilvl w:val="3"/>
          <w:numId w:val="11"/>
        </w:numPr>
        <w:spacing w:after="25"/>
        <w:ind w:hanging="360"/>
      </w:pPr>
      <w:r>
        <w:t xml:space="preserve">$20,000.00 when importing Canned Tomato Paste, Fish and Meat </w:t>
      </w:r>
    </w:p>
    <w:p w:rsidR="00B36249" w:rsidRDefault="00230082">
      <w:pPr>
        <w:spacing w:after="29"/>
        <w:ind w:left="2535" w:right="2112" w:firstLine="360"/>
      </w:pPr>
      <w:r>
        <w:t xml:space="preserve">Products and Infant Formula from outside Africa </w:t>
      </w:r>
      <w:r>
        <w:rPr>
          <w:rFonts w:ascii="Courier New" w:eastAsia="Courier New" w:hAnsi="Courier New" w:cs="Courier New"/>
        </w:rPr>
        <w:t>o</w:t>
      </w:r>
      <w:r>
        <w:rPr>
          <w:rFonts w:ascii="Arial" w:eastAsia="Arial" w:hAnsi="Arial" w:cs="Arial"/>
        </w:rPr>
        <w:t xml:space="preserve"> </w:t>
      </w:r>
      <w:r>
        <w:t xml:space="preserve">$10,000.00 </w:t>
      </w:r>
      <w:r>
        <w:t xml:space="preserve">for all products imported from Nigeria </w:t>
      </w:r>
    </w:p>
    <w:p w:rsidR="00B36249" w:rsidRDefault="00230082">
      <w:pPr>
        <w:numPr>
          <w:ilvl w:val="3"/>
          <w:numId w:val="11"/>
        </w:numPr>
        <w:spacing w:after="25"/>
        <w:ind w:hanging="360"/>
      </w:pPr>
      <w:r>
        <w:t xml:space="preserve">$10,000.00 when importing Canned Tomato Paste, Fish and Meat </w:t>
      </w:r>
    </w:p>
    <w:p w:rsidR="00B36249" w:rsidRDefault="00230082">
      <w:pPr>
        <w:ind w:left="2535" w:firstLine="360"/>
      </w:pPr>
      <w:r>
        <w:t xml:space="preserve">Products and Infant Formula from West Africa </w:t>
      </w:r>
      <w:r>
        <w:rPr>
          <w:rFonts w:ascii="Courier New" w:eastAsia="Courier New" w:hAnsi="Courier New" w:cs="Courier New"/>
        </w:rPr>
        <w:t>o</w:t>
      </w:r>
      <w:r>
        <w:rPr>
          <w:rFonts w:ascii="Arial" w:eastAsia="Arial" w:hAnsi="Arial" w:cs="Arial"/>
        </w:rPr>
        <w:t xml:space="preserve"> </w:t>
      </w:r>
      <w:r>
        <w:t xml:space="preserve">$15,000.00 when importing Canned Tomato Paste, Fish and Meat Products and Infant Formula form North, East, South and Central Africa </w:t>
      </w:r>
    </w:p>
    <w:p w:rsidR="00B36249" w:rsidRDefault="00230082">
      <w:pPr>
        <w:spacing w:after="103" w:line="259" w:lineRule="auto"/>
        <w:ind w:left="2895" w:firstLine="0"/>
        <w:jc w:val="left"/>
      </w:pPr>
      <w:r>
        <w:rPr>
          <w:sz w:val="16"/>
        </w:rPr>
        <w:t xml:space="preserve"> </w:t>
      </w:r>
    </w:p>
    <w:p w:rsidR="00B36249" w:rsidRDefault="00230082">
      <w:pPr>
        <w:numPr>
          <w:ilvl w:val="0"/>
          <w:numId w:val="9"/>
        </w:numPr>
        <w:ind w:hanging="360"/>
      </w:pPr>
      <w:r>
        <w:t xml:space="preserve">Copy of previous FDA Registration Certificate or Letter.  </w:t>
      </w:r>
    </w:p>
    <w:p w:rsidR="00B36249" w:rsidRDefault="00230082">
      <w:pPr>
        <w:spacing w:after="139" w:line="259" w:lineRule="auto"/>
        <w:ind w:left="2174" w:firstLine="0"/>
        <w:jc w:val="left"/>
      </w:pPr>
      <w:r>
        <w:rPr>
          <w:sz w:val="12"/>
        </w:rPr>
        <w:t xml:space="preserve"> </w:t>
      </w:r>
    </w:p>
    <w:p w:rsidR="00B36249" w:rsidRDefault="00230082">
      <w:pPr>
        <w:numPr>
          <w:ilvl w:val="0"/>
          <w:numId w:val="9"/>
        </w:numPr>
        <w:spacing w:after="214"/>
        <w:ind w:hanging="360"/>
      </w:pPr>
      <w:r>
        <w:t>Supporting documentation for any variations since the produc</w:t>
      </w:r>
      <w:r>
        <w:t xml:space="preserve">t was last registered.  </w:t>
      </w:r>
    </w:p>
    <w:p w:rsidR="00B36249" w:rsidRDefault="00230082">
      <w:pPr>
        <w:spacing w:after="228" w:line="259" w:lineRule="auto"/>
        <w:ind w:left="14" w:firstLine="0"/>
        <w:jc w:val="left"/>
      </w:pPr>
      <w:r>
        <w:lastRenderedPageBreak/>
        <w:t xml:space="preserve"> </w:t>
      </w:r>
    </w:p>
    <w:p w:rsidR="00B36249" w:rsidRDefault="00230082">
      <w:pPr>
        <w:spacing w:after="0" w:line="259" w:lineRule="auto"/>
        <w:ind w:left="14" w:firstLine="0"/>
        <w:jc w:val="left"/>
      </w:pPr>
      <w:r>
        <w:t xml:space="preserve"> </w:t>
      </w:r>
    </w:p>
    <w:p w:rsidR="00B36249" w:rsidRDefault="00230082">
      <w:pPr>
        <w:tabs>
          <w:tab w:val="center" w:pos="734"/>
          <w:tab w:val="center" w:pos="3262"/>
        </w:tabs>
        <w:spacing w:after="119"/>
        <w:ind w:left="0" w:firstLine="0"/>
        <w:jc w:val="left"/>
      </w:pPr>
      <w:r>
        <w:rPr>
          <w:rFonts w:ascii="Calibri" w:eastAsia="Calibri" w:hAnsi="Calibri" w:cs="Calibri"/>
          <w:sz w:val="22"/>
        </w:rPr>
        <w:t xml:space="preserve"> </w:t>
      </w:r>
      <w:r>
        <w:rPr>
          <w:rFonts w:ascii="Calibri" w:eastAsia="Calibri" w:hAnsi="Calibri" w:cs="Calibri"/>
          <w:sz w:val="22"/>
        </w:rPr>
        <w:tab/>
      </w:r>
      <w:r>
        <w:t>3.3.2.3.</w:t>
      </w:r>
      <w:r>
        <w:rPr>
          <w:rFonts w:ascii="Arial" w:eastAsia="Arial" w:hAnsi="Arial" w:cs="Arial"/>
        </w:rPr>
        <w:t xml:space="preserve"> </w:t>
      </w:r>
      <w:r>
        <w:rPr>
          <w:rFonts w:ascii="Arial" w:eastAsia="Arial" w:hAnsi="Arial" w:cs="Arial"/>
        </w:rPr>
        <w:tab/>
      </w:r>
      <w:r>
        <w:t xml:space="preserve">The application shall be addressed to;  </w:t>
      </w:r>
    </w:p>
    <w:p w:rsidR="00B36249" w:rsidRDefault="00230082">
      <w:pPr>
        <w:spacing w:after="107" w:line="259" w:lineRule="auto"/>
        <w:ind w:left="1435"/>
        <w:jc w:val="left"/>
      </w:pPr>
      <w:r>
        <w:rPr>
          <w:b/>
        </w:rPr>
        <w:t xml:space="preserve">THE CHIEF EXECUTIVE </w:t>
      </w:r>
      <w:r>
        <w:t xml:space="preserve"> </w:t>
      </w:r>
    </w:p>
    <w:p w:rsidR="00B36249" w:rsidRDefault="00230082">
      <w:pPr>
        <w:spacing w:after="107" w:line="259" w:lineRule="auto"/>
        <w:ind w:left="1435"/>
        <w:jc w:val="left"/>
      </w:pPr>
      <w:r>
        <w:rPr>
          <w:b/>
        </w:rPr>
        <w:t>FOOD AND DRUGS AUTHORITY</w:t>
      </w:r>
      <w:r>
        <w:t xml:space="preserve"> </w:t>
      </w:r>
    </w:p>
    <w:p w:rsidR="00B36249" w:rsidRDefault="00230082">
      <w:pPr>
        <w:spacing w:after="107" w:line="259" w:lineRule="auto"/>
        <w:ind w:left="1435"/>
        <w:jc w:val="left"/>
      </w:pPr>
      <w:r>
        <w:rPr>
          <w:b/>
        </w:rPr>
        <w:t xml:space="preserve">P. O. BOX CT 2783 </w:t>
      </w:r>
      <w:r>
        <w:t xml:space="preserve"> </w:t>
      </w:r>
    </w:p>
    <w:p w:rsidR="00B36249" w:rsidRDefault="00230082">
      <w:pPr>
        <w:spacing w:after="107" w:line="259" w:lineRule="auto"/>
        <w:ind w:left="1435"/>
        <w:jc w:val="left"/>
      </w:pPr>
      <w:r>
        <w:rPr>
          <w:b/>
        </w:rPr>
        <w:t xml:space="preserve">CANTONMENTS, ACCRA   </w:t>
      </w:r>
    </w:p>
    <w:p w:rsidR="00B36249" w:rsidRDefault="00230082">
      <w:pPr>
        <w:spacing w:after="112" w:line="259" w:lineRule="auto"/>
        <w:ind w:left="1474" w:firstLine="0"/>
        <w:jc w:val="left"/>
      </w:pPr>
      <w:r>
        <w:t xml:space="preserve"> </w:t>
      </w:r>
    </w:p>
    <w:p w:rsidR="00B36249" w:rsidRDefault="00230082">
      <w:pPr>
        <w:spacing w:after="99"/>
        <w:ind w:left="384"/>
      </w:pPr>
      <w:r>
        <w:t xml:space="preserve">3.3.2.4.All documents to be submitted for registration must be comb-bound </w:t>
      </w:r>
    </w:p>
    <w:p w:rsidR="00B36249" w:rsidRDefault="00230082">
      <w:pPr>
        <w:spacing w:after="110" w:line="259" w:lineRule="auto"/>
        <w:ind w:left="374" w:firstLine="0"/>
        <w:jc w:val="left"/>
      </w:pPr>
      <w:r>
        <w:t xml:space="preserve"> </w:t>
      </w:r>
    </w:p>
    <w:p w:rsidR="00B36249" w:rsidRDefault="00230082">
      <w:pPr>
        <w:spacing w:line="354" w:lineRule="auto"/>
        <w:ind w:left="1454" w:hanging="1080"/>
      </w:pPr>
      <w:r>
        <w:t xml:space="preserve">3.3.2.5  Only company owners and/or competent company representatives with adequate knowledge of the company must complete the application form. Clearing agents are not allowed to complete and/or the application form.  </w:t>
      </w:r>
    </w:p>
    <w:p w:rsidR="00B36249" w:rsidRDefault="00230082">
      <w:pPr>
        <w:spacing w:after="99"/>
        <w:ind w:left="384"/>
      </w:pPr>
      <w:r>
        <w:t>3.3.2.6       Model labels submitted</w:t>
      </w:r>
      <w:r>
        <w:t xml:space="preserve"> solely for evaluation attract a fee of GH¢ 50.00 </w:t>
      </w:r>
    </w:p>
    <w:p w:rsidR="00B36249" w:rsidRDefault="00230082">
      <w:pPr>
        <w:tabs>
          <w:tab w:val="center" w:pos="704"/>
          <w:tab w:val="center" w:pos="2710"/>
        </w:tabs>
        <w:spacing w:after="127"/>
        <w:ind w:left="0" w:firstLine="0"/>
        <w:jc w:val="left"/>
      </w:pPr>
      <w:r>
        <w:rPr>
          <w:rFonts w:ascii="Calibri" w:eastAsia="Calibri" w:hAnsi="Calibri" w:cs="Calibri"/>
          <w:sz w:val="22"/>
        </w:rPr>
        <w:tab/>
      </w:r>
      <w:r>
        <w:t xml:space="preserve">3.3.2.7  </w:t>
      </w:r>
      <w:r>
        <w:tab/>
        <w:t xml:space="preserve">Name Search for products </w:t>
      </w:r>
    </w:p>
    <w:p w:rsidR="00B36249" w:rsidRDefault="00230082">
      <w:pPr>
        <w:numPr>
          <w:ilvl w:val="0"/>
          <w:numId w:val="12"/>
        </w:numPr>
        <w:spacing w:after="85"/>
        <w:ind w:hanging="360"/>
      </w:pPr>
      <w:r>
        <w:t xml:space="preserve">Up to 5 products </w:t>
      </w:r>
      <w:r>
        <w:tab/>
        <w:t xml:space="preserve"> </w:t>
      </w:r>
      <w:r>
        <w:tab/>
        <w:t xml:space="preserve">- </w:t>
      </w:r>
      <w:r>
        <w:tab/>
        <w:t xml:space="preserve">GH¢50 </w:t>
      </w:r>
    </w:p>
    <w:p w:rsidR="00B36249" w:rsidRDefault="00230082">
      <w:pPr>
        <w:numPr>
          <w:ilvl w:val="0"/>
          <w:numId w:val="12"/>
        </w:numPr>
        <w:spacing w:after="82"/>
        <w:ind w:hanging="360"/>
      </w:pPr>
      <w:r>
        <w:t xml:space="preserve">5 to 10 products </w:t>
      </w:r>
      <w:r>
        <w:tab/>
        <w:t xml:space="preserve"> </w:t>
      </w:r>
      <w:r>
        <w:tab/>
        <w:t xml:space="preserve">- </w:t>
      </w:r>
      <w:r>
        <w:tab/>
        <w:t xml:space="preserve">GH¢100 </w:t>
      </w:r>
    </w:p>
    <w:p w:rsidR="00B36249" w:rsidRDefault="00230082">
      <w:pPr>
        <w:numPr>
          <w:ilvl w:val="0"/>
          <w:numId w:val="12"/>
        </w:numPr>
        <w:spacing w:after="61"/>
        <w:ind w:hanging="360"/>
      </w:pPr>
      <w:r>
        <w:t xml:space="preserve">More than 10 products </w:t>
      </w:r>
      <w:r>
        <w:tab/>
        <w:t xml:space="preserve">- </w:t>
      </w:r>
      <w:r>
        <w:tab/>
        <w:t xml:space="preserve">GH¢200 </w:t>
      </w:r>
    </w:p>
    <w:p w:rsidR="00B36249" w:rsidRDefault="00230082">
      <w:pPr>
        <w:spacing w:after="117" w:line="260" w:lineRule="auto"/>
        <w:ind w:left="1454" w:hanging="1140"/>
        <w:jc w:val="left"/>
      </w:pPr>
      <w:r>
        <w:t xml:space="preserve">3.3.2.8    </w:t>
      </w:r>
      <w:r>
        <w:tab/>
        <w:t xml:space="preserve">All submissions made to the FDA should always be accompanied </w:t>
      </w:r>
      <w:r>
        <w:t xml:space="preserve">by a cover letter. E.g. Submission of additional samples, revised certificate of analysis, variants, payments, responses etc </w:t>
      </w:r>
    </w:p>
    <w:p w:rsidR="00B36249" w:rsidRDefault="00230082">
      <w:pPr>
        <w:spacing w:after="118" w:line="259" w:lineRule="auto"/>
        <w:ind w:left="314" w:firstLine="0"/>
        <w:jc w:val="left"/>
      </w:pPr>
      <w:r>
        <w:t xml:space="preserve"> </w:t>
      </w:r>
    </w:p>
    <w:p w:rsidR="00B36249" w:rsidRDefault="00230082">
      <w:pPr>
        <w:spacing w:after="115" w:line="352" w:lineRule="auto"/>
        <w:ind w:left="1454" w:hanging="1080"/>
      </w:pPr>
      <w:r>
        <w:t>3.3.2.5.</w:t>
      </w:r>
      <w:r>
        <w:rPr>
          <w:rFonts w:ascii="Arial" w:eastAsia="Arial" w:hAnsi="Arial" w:cs="Arial"/>
        </w:rPr>
        <w:t xml:space="preserve"> </w:t>
      </w:r>
      <w:r>
        <w:t xml:space="preserve">Bulk registration of products can only be considered if the categories and/or different food groups, which will be determined by the Authority, are more than fifty (50). </w:t>
      </w:r>
    </w:p>
    <w:p w:rsidR="00B36249" w:rsidRDefault="00230082">
      <w:pPr>
        <w:spacing w:after="148" w:line="259" w:lineRule="auto"/>
        <w:ind w:left="1454" w:firstLine="0"/>
        <w:jc w:val="left"/>
      </w:pPr>
      <w:r>
        <w:t xml:space="preserve"> </w:t>
      </w:r>
    </w:p>
    <w:p w:rsidR="00B36249" w:rsidRDefault="00230082">
      <w:pPr>
        <w:spacing w:after="151" w:line="259" w:lineRule="auto"/>
        <w:ind w:left="1454" w:firstLine="0"/>
        <w:jc w:val="left"/>
      </w:pPr>
      <w:r>
        <w:t xml:space="preserve"> </w:t>
      </w:r>
    </w:p>
    <w:p w:rsidR="00B36249" w:rsidRDefault="00230082">
      <w:pPr>
        <w:spacing w:after="151" w:line="259" w:lineRule="auto"/>
        <w:ind w:left="1454" w:firstLine="0"/>
        <w:jc w:val="left"/>
      </w:pPr>
      <w:r>
        <w:t xml:space="preserve"> </w:t>
      </w:r>
    </w:p>
    <w:p w:rsidR="00B36249" w:rsidRDefault="00230082">
      <w:pPr>
        <w:spacing w:after="151" w:line="259" w:lineRule="auto"/>
        <w:ind w:left="1454" w:firstLine="0"/>
        <w:jc w:val="left"/>
      </w:pPr>
      <w:r>
        <w:t xml:space="preserve"> </w:t>
      </w:r>
    </w:p>
    <w:p w:rsidR="00B36249" w:rsidRDefault="00230082">
      <w:pPr>
        <w:spacing w:after="151" w:line="259" w:lineRule="auto"/>
        <w:ind w:left="1454" w:firstLine="0"/>
        <w:jc w:val="left"/>
      </w:pPr>
      <w:r>
        <w:t xml:space="preserve"> </w:t>
      </w:r>
    </w:p>
    <w:p w:rsidR="00B36249" w:rsidRDefault="00230082">
      <w:pPr>
        <w:spacing w:after="151" w:line="259" w:lineRule="auto"/>
        <w:ind w:left="1454" w:firstLine="0"/>
        <w:jc w:val="left"/>
      </w:pPr>
      <w:r>
        <w:t xml:space="preserve"> </w:t>
      </w:r>
    </w:p>
    <w:p w:rsidR="00B36249" w:rsidRDefault="00230082">
      <w:pPr>
        <w:spacing w:after="151" w:line="259" w:lineRule="auto"/>
        <w:ind w:left="1454" w:firstLine="0"/>
        <w:jc w:val="left"/>
      </w:pPr>
      <w:r>
        <w:t xml:space="preserve"> </w:t>
      </w:r>
    </w:p>
    <w:p w:rsidR="00B36249" w:rsidRDefault="00230082">
      <w:pPr>
        <w:spacing w:after="0" w:line="259" w:lineRule="auto"/>
        <w:ind w:left="1454" w:firstLine="0"/>
        <w:jc w:val="left"/>
      </w:pPr>
      <w:r>
        <w:t xml:space="preserve"> </w:t>
      </w:r>
    </w:p>
    <w:p w:rsidR="00B36249" w:rsidRDefault="00230082">
      <w:pPr>
        <w:pStyle w:val="Heading1"/>
        <w:ind w:left="345" w:hanging="360"/>
      </w:pPr>
      <w:r>
        <w:lastRenderedPageBreak/>
        <w:t xml:space="preserve">TIMELINES  </w:t>
      </w:r>
    </w:p>
    <w:p w:rsidR="00B36249" w:rsidRDefault="00230082">
      <w:pPr>
        <w:spacing w:line="352" w:lineRule="auto"/>
        <w:ind w:left="1095" w:hanging="641"/>
      </w:pPr>
      <w:r>
        <w:t xml:space="preserve">4.1.   Where </w:t>
      </w:r>
      <w:r>
        <w:t xml:space="preserve">all registration requirements have been met, the registration process shall take a maximum of thirty (30) working days from the date of submission of application.   </w:t>
      </w:r>
    </w:p>
    <w:p w:rsidR="00B36249" w:rsidRDefault="00230082">
      <w:pPr>
        <w:numPr>
          <w:ilvl w:val="0"/>
          <w:numId w:val="13"/>
        </w:numPr>
        <w:spacing w:line="354" w:lineRule="auto"/>
        <w:ind w:hanging="180"/>
      </w:pPr>
      <w:r>
        <w:t>2.Where the Food Drugs Authority is satisfied that there is the need to register a food pr</w:t>
      </w:r>
      <w:r>
        <w:t xml:space="preserve">oduct, it shall do so and issue to the applicant a certificate of registration, subject to such conditions as may be prescribed by the Authority from time to time.   </w:t>
      </w:r>
    </w:p>
    <w:p w:rsidR="00B36249" w:rsidRDefault="00230082">
      <w:pPr>
        <w:numPr>
          <w:ilvl w:val="1"/>
          <w:numId w:val="13"/>
        </w:numPr>
        <w:spacing w:after="118"/>
        <w:ind w:left="1124" w:hanging="670"/>
      </w:pPr>
      <w:r>
        <w:t xml:space="preserve">The Food and Drugs Authority may defer or reject an application.   </w:t>
      </w:r>
    </w:p>
    <w:p w:rsidR="00B36249" w:rsidRDefault="00230082">
      <w:pPr>
        <w:numPr>
          <w:ilvl w:val="1"/>
          <w:numId w:val="13"/>
        </w:numPr>
        <w:spacing w:line="354" w:lineRule="auto"/>
        <w:ind w:left="1124" w:hanging="670"/>
      </w:pPr>
      <w:r>
        <w:t xml:space="preserve">Applicants </w:t>
      </w:r>
      <w:r>
        <w:t xml:space="preserve">shall respond or address any issues raised concerning their applications within a period of sixty (60) working days of issue of the notice.   </w:t>
      </w:r>
    </w:p>
    <w:p w:rsidR="00B36249" w:rsidRDefault="00230082">
      <w:pPr>
        <w:numPr>
          <w:ilvl w:val="1"/>
          <w:numId w:val="13"/>
        </w:numPr>
        <w:spacing w:line="353" w:lineRule="auto"/>
        <w:ind w:left="1124" w:hanging="670"/>
      </w:pPr>
      <w:r>
        <w:t>Applications submitted but awaiting samples from the manufacturers/applicant to continue the registration process</w:t>
      </w:r>
      <w:r>
        <w:t xml:space="preserve"> shall not exceed sixty (60) working days from the date of submission of the application.  </w:t>
      </w:r>
    </w:p>
    <w:p w:rsidR="00B36249" w:rsidRDefault="00230082">
      <w:pPr>
        <w:numPr>
          <w:ilvl w:val="1"/>
          <w:numId w:val="13"/>
        </w:numPr>
        <w:spacing w:after="101"/>
        <w:ind w:left="1124" w:hanging="670"/>
      </w:pPr>
      <w:r>
        <w:t xml:space="preserve">If the Authority does not receive any response or samples within the period specified under </w:t>
      </w:r>
    </w:p>
    <w:p w:rsidR="00B36249" w:rsidRDefault="00230082">
      <w:pPr>
        <w:spacing w:after="101"/>
        <w:ind w:left="1104"/>
      </w:pPr>
      <w:r>
        <w:t xml:space="preserve">4.4 and 4.5, the applicant shall reapply for registration.   </w:t>
      </w:r>
    </w:p>
    <w:p w:rsidR="00B36249" w:rsidRDefault="00230082">
      <w:pPr>
        <w:numPr>
          <w:ilvl w:val="1"/>
          <w:numId w:val="13"/>
        </w:numPr>
        <w:spacing w:line="354" w:lineRule="auto"/>
        <w:ind w:left="1124" w:hanging="670"/>
      </w:pPr>
      <w:r>
        <w:t>An appeal</w:t>
      </w:r>
      <w:r>
        <w:t xml:space="preserve"> for the review of an application may be made in writing to the Authority within thirty (30) working days of issue of the rejection notice.  </w:t>
      </w:r>
    </w:p>
    <w:p w:rsidR="00B36249" w:rsidRDefault="00230082">
      <w:pPr>
        <w:spacing w:after="313" w:line="259" w:lineRule="auto"/>
        <w:ind w:left="14" w:firstLine="0"/>
        <w:jc w:val="left"/>
      </w:pPr>
      <w:r>
        <w:t xml:space="preserve"> </w:t>
      </w:r>
    </w:p>
    <w:p w:rsidR="00B36249" w:rsidRDefault="00230082">
      <w:pPr>
        <w:pStyle w:val="Heading1"/>
        <w:ind w:left="415" w:hanging="430"/>
      </w:pPr>
      <w:r>
        <w:t xml:space="preserve">SANCTIONS  </w:t>
      </w:r>
    </w:p>
    <w:p w:rsidR="00B36249" w:rsidRDefault="00230082">
      <w:pPr>
        <w:tabs>
          <w:tab w:val="center" w:pos="605"/>
          <w:tab w:val="center" w:pos="5404"/>
        </w:tabs>
        <w:spacing w:after="119"/>
        <w:ind w:left="0" w:firstLine="0"/>
        <w:jc w:val="left"/>
      </w:pPr>
      <w:r>
        <w:rPr>
          <w:rFonts w:ascii="Calibri" w:eastAsia="Calibri" w:hAnsi="Calibri" w:cs="Calibri"/>
          <w:sz w:val="22"/>
        </w:rPr>
        <w:t xml:space="preserve"> </w:t>
      </w:r>
      <w:r>
        <w:rPr>
          <w:rFonts w:ascii="Calibri" w:eastAsia="Calibri" w:hAnsi="Calibri" w:cs="Calibri"/>
          <w:sz w:val="22"/>
        </w:rPr>
        <w:tab/>
      </w:r>
      <w:r>
        <w:t>5.1.</w:t>
      </w:r>
      <w:r>
        <w:rPr>
          <w:rFonts w:ascii="Arial" w:eastAsia="Arial" w:hAnsi="Arial" w:cs="Arial"/>
        </w:rPr>
        <w:t xml:space="preserve"> </w:t>
      </w:r>
      <w:r>
        <w:rPr>
          <w:rFonts w:ascii="Arial" w:eastAsia="Arial" w:hAnsi="Arial" w:cs="Arial"/>
        </w:rPr>
        <w:tab/>
      </w:r>
      <w:r>
        <w:t xml:space="preserve">The Authority shall cancel, suspend, or withdraw the registration of a food product if:-   </w:t>
      </w:r>
    </w:p>
    <w:p w:rsidR="00B36249" w:rsidRDefault="00230082">
      <w:pPr>
        <w:numPr>
          <w:ilvl w:val="0"/>
          <w:numId w:val="14"/>
        </w:numPr>
        <w:spacing w:after="109"/>
        <w:ind w:hanging="360"/>
      </w:pPr>
      <w:r>
        <w:t xml:space="preserve">the grounds on which it was registered is later found to be false;   </w:t>
      </w:r>
    </w:p>
    <w:p w:rsidR="00B36249" w:rsidRDefault="00230082">
      <w:pPr>
        <w:numPr>
          <w:ilvl w:val="0"/>
          <w:numId w:val="14"/>
        </w:numPr>
        <w:spacing w:after="112"/>
        <w:ind w:hanging="360"/>
      </w:pPr>
      <w:r>
        <w:t xml:space="preserve">the circumstances under which it was registered no longer exist;   </w:t>
      </w:r>
    </w:p>
    <w:p w:rsidR="00B36249" w:rsidRDefault="00230082">
      <w:pPr>
        <w:numPr>
          <w:ilvl w:val="0"/>
          <w:numId w:val="14"/>
        </w:numPr>
        <w:spacing w:after="112"/>
        <w:ind w:hanging="360"/>
      </w:pPr>
      <w:r>
        <w:t xml:space="preserve">any of the provisions under which it was registered has been contravened; or   </w:t>
      </w:r>
    </w:p>
    <w:p w:rsidR="00B36249" w:rsidRDefault="00230082">
      <w:pPr>
        <w:numPr>
          <w:ilvl w:val="0"/>
          <w:numId w:val="14"/>
        </w:numPr>
        <w:spacing w:line="355" w:lineRule="auto"/>
        <w:ind w:hanging="360"/>
      </w:pPr>
      <w:r>
        <w:t>the premises in which the food product</w:t>
      </w:r>
      <w:r>
        <w:t xml:space="preserve"> or part of the food product or premises, where it is manufactured, packaged or stored by or on behalf of the holder of the certificate of registration is unsuitable for the manufacture, packaging or storage of the food.   </w:t>
      </w:r>
    </w:p>
    <w:p w:rsidR="00B36249" w:rsidRDefault="00230082">
      <w:pPr>
        <w:spacing w:after="113" w:line="354" w:lineRule="auto"/>
        <w:ind w:left="1095" w:hanging="641"/>
      </w:pPr>
      <w:r>
        <w:t xml:space="preserve">5.2. Where </w:t>
      </w:r>
      <w:r>
        <w:t xml:space="preserve">the registration of a food product is rejected or cancelled, the applicant shall ensure that the product does not find its way into trade.  </w:t>
      </w:r>
    </w:p>
    <w:p w:rsidR="00B36249" w:rsidRDefault="00230082">
      <w:pPr>
        <w:spacing w:after="0" w:line="259" w:lineRule="auto"/>
        <w:ind w:firstLine="0"/>
        <w:jc w:val="left"/>
      </w:pPr>
      <w:r>
        <w:t xml:space="preserve"> </w:t>
      </w:r>
      <w:r>
        <w:tab/>
        <w:t xml:space="preserve"> </w:t>
      </w:r>
    </w:p>
    <w:p w:rsidR="00B36249" w:rsidRDefault="00230082">
      <w:pPr>
        <w:pStyle w:val="Heading1"/>
        <w:ind w:left="345" w:hanging="360"/>
      </w:pPr>
      <w:r>
        <w:lastRenderedPageBreak/>
        <w:t xml:space="preserve">PENALTIES  </w:t>
      </w:r>
    </w:p>
    <w:p w:rsidR="00B36249" w:rsidRDefault="00230082">
      <w:pPr>
        <w:spacing w:line="354" w:lineRule="auto"/>
      </w:pPr>
      <w:r>
        <w:t>Where non-adherence to this guideline results in exposure of consumers to a food safety risk, the F</w:t>
      </w:r>
      <w:r>
        <w:t xml:space="preserve">DA will impose an Administrative charge in accordance with Section 148, Sub-section 4 &amp; 5 of the Public Health Act, 2012, Act 851. </w:t>
      </w:r>
    </w:p>
    <w:p w:rsidR="00B36249" w:rsidRDefault="00230082">
      <w:pPr>
        <w:spacing w:after="216" w:line="259" w:lineRule="auto"/>
        <w:ind w:left="14" w:firstLine="0"/>
        <w:jc w:val="left"/>
      </w:pPr>
      <w:r>
        <w:t xml:space="preserve"> </w:t>
      </w:r>
    </w:p>
    <w:p w:rsidR="00B36249" w:rsidRDefault="00230082">
      <w:pPr>
        <w:spacing w:after="218" w:line="259" w:lineRule="auto"/>
        <w:ind w:left="1994" w:firstLine="0"/>
        <w:jc w:val="left"/>
      </w:pPr>
      <w:r>
        <w:t xml:space="preserve"> </w:t>
      </w:r>
    </w:p>
    <w:p w:rsidR="00B36249" w:rsidRDefault="00230082">
      <w:pPr>
        <w:spacing w:after="9685" w:line="259" w:lineRule="auto"/>
        <w:ind w:left="1994" w:firstLine="0"/>
        <w:jc w:val="left"/>
      </w:pPr>
      <w:r>
        <w:t xml:space="preserve"> </w:t>
      </w:r>
    </w:p>
    <w:p w:rsidR="00B36249" w:rsidRDefault="00230082">
      <w:pPr>
        <w:spacing w:after="63" w:line="259" w:lineRule="auto"/>
        <w:ind w:left="10" w:right="749"/>
        <w:jc w:val="right"/>
      </w:pPr>
      <w:r>
        <w:rPr>
          <w:rFonts w:ascii="Calibri" w:eastAsia="Calibri" w:hAnsi="Calibri" w:cs="Calibri"/>
          <w:sz w:val="22"/>
        </w:rPr>
        <w:t xml:space="preserve">Page </w:t>
      </w:r>
      <w:r>
        <w:t xml:space="preserve"> </w:t>
      </w:r>
    </w:p>
    <w:p w:rsidR="00B36249" w:rsidRDefault="00230082">
      <w:pPr>
        <w:spacing w:after="107" w:line="259" w:lineRule="auto"/>
        <w:jc w:val="left"/>
      </w:pPr>
      <w:r>
        <w:rPr>
          <w:b/>
        </w:rPr>
        <w:lastRenderedPageBreak/>
        <w:t xml:space="preserve">APPENDIX 1 : SAMPLE SCHEDULE </w:t>
      </w:r>
    </w:p>
    <w:p w:rsidR="00B36249" w:rsidRDefault="00230082">
      <w:pPr>
        <w:spacing w:after="0" w:line="259" w:lineRule="auto"/>
        <w:ind w:left="14" w:firstLine="0"/>
        <w:jc w:val="left"/>
      </w:pPr>
      <w:r>
        <w:rPr>
          <w:b/>
        </w:rPr>
        <w:t xml:space="preserve"> </w:t>
      </w:r>
    </w:p>
    <w:p w:rsidR="00B36249" w:rsidRDefault="00230082">
      <w:pPr>
        <w:spacing w:after="0" w:line="259" w:lineRule="auto"/>
        <w:jc w:val="left"/>
      </w:pPr>
      <w:r>
        <w:rPr>
          <w:b/>
        </w:rPr>
        <w:t xml:space="preserve">New application (Liquids) </w:t>
      </w:r>
    </w:p>
    <w:tbl>
      <w:tblPr>
        <w:tblStyle w:val="TableGrid"/>
        <w:tblW w:w="6842" w:type="dxa"/>
        <w:tblInd w:w="1366" w:type="dxa"/>
        <w:tblCellMar>
          <w:top w:w="5" w:type="dxa"/>
          <w:left w:w="106" w:type="dxa"/>
          <w:bottom w:w="0" w:type="dxa"/>
          <w:right w:w="115" w:type="dxa"/>
        </w:tblCellMar>
        <w:tblLook w:val="04A0" w:firstRow="1" w:lastRow="0" w:firstColumn="1" w:lastColumn="0" w:noHBand="0" w:noVBand="1"/>
      </w:tblPr>
      <w:tblGrid>
        <w:gridCol w:w="3330"/>
        <w:gridCol w:w="3512"/>
      </w:tblGrid>
      <w:tr w:rsidR="00B36249">
        <w:trPr>
          <w:trHeight w:val="403"/>
        </w:trPr>
        <w:tc>
          <w:tcPr>
            <w:tcW w:w="3330" w:type="dxa"/>
            <w:tcBorders>
              <w:top w:val="single" w:sz="4" w:space="0" w:color="000000"/>
              <w:left w:val="single" w:sz="4" w:space="0" w:color="000000"/>
              <w:bottom w:val="single" w:sz="4" w:space="0" w:color="000000"/>
              <w:right w:val="single" w:sz="4" w:space="0" w:color="000000"/>
            </w:tcBorders>
          </w:tcPr>
          <w:p w:rsidR="00B36249" w:rsidRDefault="00230082">
            <w:pPr>
              <w:spacing w:after="0" w:line="259" w:lineRule="auto"/>
              <w:ind w:left="0" w:firstLine="0"/>
              <w:jc w:val="left"/>
            </w:pPr>
            <w:r>
              <w:rPr>
                <w:sz w:val="22"/>
              </w:rPr>
              <w:t xml:space="preserve">Liquid size packaging </w:t>
            </w:r>
          </w:p>
        </w:tc>
        <w:tc>
          <w:tcPr>
            <w:tcW w:w="3512" w:type="dxa"/>
            <w:tcBorders>
              <w:top w:val="single" w:sz="4" w:space="0" w:color="000000"/>
              <w:left w:val="single" w:sz="4" w:space="0" w:color="000000"/>
              <w:bottom w:val="single" w:sz="4" w:space="0" w:color="000000"/>
              <w:right w:val="single" w:sz="4" w:space="0" w:color="000000"/>
            </w:tcBorders>
          </w:tcPr>
          <w:p w:rsidR="00B36249" w:rsidRDefault="00230082">
            <w:pPr>
              <w:spacing w:after="0" w:line="259" w:lineRule="auto"/>
              <w:ind w:left="2" w:firstLine="0"/>
              <w:jc w:val="center"/>
            </w:pPr>
            <w:r>
              <w:rPr>
                <w:sz w:val="22"/>
              </w:rPr>
              <w:t xml:space="preserve">AMOUNT </w:t>
            </w:r>
          </w:p>
        </w:tc>
      </w:tr>
      <w:tr w:rsidR="00B36249">
        <w:trPr>
          <w:trHeight w:val="403"/>
        </w:trPr>
        <w:tc>
          <w:tcPr>
            <w:tcW w:w="3330" w:type="dxa"/>
            <w:tcBorders>
              <w:top w:val="single" w:sz="4" w:space="0" w:color="000000"/>
              <w:left w:val="single" w:sz="4" w:space="0" w:color="000000"/>
              <w:bottom w:val="single" w:sz="4" w:space="0" w:color="000000"/>
              <w:right w:val="single" w:sz="4" w:space="0" w:color="000000"/>
            </w:tcBorders>
          </w:tcPr>
          <w:p w:rsidR="00B36249" w:rsidRDefault="00230082">
            <w:pPr>
              <w:spacing w:after="0" w:line="259" w:lineRule="auto"/>
              <w:ind w:left="4" w:firstLine="0"/>
              <w:jc w:val="center"/>
            </w:pPr>
            <w:r>
              <w:rPr>
                <w:sz w:val="22"/>
              </w:rPr>
              <w:t xml:space="preserve">SMALLER VOLUMES </w:t>
            </w:r>
          </w:p>
        </w:tc>
        <w:tc>
          <w:tcPr>
            <w:tcW w:w="3512" w:type="dxa"/>
            <w:tcBorders>
              <w:top w:val="single" w:sz="4" w:space="0" w:color="000000"/>
              <w:left w:val="single" w:sz="4" w:space="0" w:color="000000"/>
              <w:bottom w:val="single" w:sz="4" w:space="0" w:color="000000"/>
              <w:right w:val="single" w:sz="4" w:space="0" w:color="000000"/>
            </w:tcBorders>
          </w:tcPr>
          <w:p w:rsidR="00B36249" w:rsidRDefault="00230082">
            <w:pPr>
              <w:spacing w:after="0" w:line="259" w:lineRule="auto"/>
              <w:ind w:left="57" w:firstLine="0"/>
              <w:jc w:val="center"/>
            </w:pPr>
            <w:r>
              <w:rPr>
                <w:sz w:val="22"/>
              </w:rPr>
              <w:t xml:space="preserve"> </w:t>
            </w:r>
          </w:p>
        </w:tc>
      </w:tr>
      <w:tr w:rsidR="00B36249">
        <w:trPr>
          <w:trHeight w:val="403"/>
        </w:trPr>
        <w:tc>
          <w:tcPr>
            <w:tcW w:w="3330" w:type="dxa"/>
            <w:tcBorders>
              <w:top w:val="single" w:sz="4" w:space="0" w:color="000000"/>
              <w:left w:val="single" w:sz="4" w:space="0" w:color="000000"/>
              <w:bottom w:val="single" w:sz="4" w:space="0" w:color="000000"/>
              <w:right w:val="single" w:sz="4" w:space="0" w:color="000000"/>
            </w:tcBorders>
          </w:tcPr>
          <w:p w:rsidR="00B36249" w:rsidRDefault="00230082">
            <w:pPr>
              <w:spacing w:after="0" w:line="259" w:lineRule="auto"/>
              <w:ind w:left="0" w:right="1" w:firstLine="0"/>
              <w:jc w:val="center"/>
            </w:pPr>
            <w:r>
              <w:rPr>
                <w:sz w:val="22"/>
              </w:rPr>
              <w:t xml:space="preserve">1ml-10ml </w:t>
            </w:r>
          </w:p>
        </w:tc>
        <w:tc>
          <w:tcPr>
            <w:tcW w:w="3512" w:type="dxa"/>
            <w:tcBorders>
              <w:top w:val="single" w:sz="4" w:space="0" w:color="000000"/>
              <w:left w:val="single" w:sz="4" w:space="0" w:color="000000"/>
              <w:bottom w:val="single" w:sz="4" w:space="0" w:color="000000"/>
              <w:right w:val="single" w:sz="4" w:space="0" w:color="000000"/>
            </w:tcBorders>
          </w:tcPr>
          <w:p w:rsidR="00B36249" w:rsidRDefault="00230082">
            <w:pPr>
              <w:spacing w:after="0" w:line="259" w:lineRule="auto"/>
              <w:ind w:left="2" w:firstLine="0"/>
              <w:jc w:val="center"/>
            </w:pPr>
            <w:r>
              <w:rPr>
                <w:sz w:val="22"/>
              </w:rPr>
              <w:t xml:space="preserve">2L </w:t>
            </w:r>
          </w:p>
        </w:tc>
      </w:tr>
      <w:tr w:rsidR="00B36249">
        <w:trPr>
          <w:trHeight w:val="403"/>
        </w:trPr>
        <w:tc>
          <w:tcPr>
            <w:tcW w:w="3330" w:type="dxa"/>
            <w:tcBorders>
              <w:top w:val="single" w:sz="4" w:space="0" w:color="000000"/>
              <w:left w:val="single" w:sz="4" w:space="0" w:color="000000"/>
              <w:bottom w:val="single" w:sz="4" w:space="0" w:color="000000"/>
              <w:right w:val="single" w:sz="4" w:space="0" w:color="000000"/>
            </w:tcBorders>
          </w:tcPr>
          <w:p w:rsidR="00B36249" w:rsidRDefault="00230082">
            <w:pPr>
              <w:spacing w:after="0" w:line="259" w:lineRule="auto"/>
              <w:ind w:left="0" w:right="1" w:firstLine="0"/>
              <w:jc w:val="center"/>
            </w:pPr>
            <w:r>
              <w:rPr>
                <w:sz w:val="22"/>
              </w:rPr>
              <w:t xml:space="preserve">&gt;100ml -250ml </w:t>
            </w:r>
          </w:p>
        </w:tc>
        <w:tc>
          <w:tcPr>
            <w:tcW w:w="3512" w:type="dxa"/>
            <w:tcBorders>
              <w:top w:val="single" w:sz="4" w:space="0" w:color="000000"/>
              <w:left w:val="single" w:sz="4" w:space="0" w:color="000000"/>
              <w:bottom w:val="single" w:sz="4" w:space="0" w:color="000000"/>
              <w:right w:val="single" w:sz="4" w:space="0" w:color="000000"/>
            </w:tcBorders>
          </w:tcPr>
          <w:p w:rsidR="00B36249" w:rsidRDefault="00230082">
            <w:pPr>
              <w:spacing w:after="0" w:line="259" w:lineRule="auto"/>
              <w:ind w:left="2" w:firstLine="0"/>
              <w:jc w:val="center"/>
            </w:pPr>
            <w:r>
              <w:rPr>
                <w:sz w:val="22"/>
              </w:rPr>
              <w:t xml:space="preserve">3L </w:t>
            </w:r>
          </w:p>
        </w:tc>
      </w:tr>
      <w:tr w:rsidR="00B36249">
        <w:trPr>
          <w:trHeight w:val="406"/>
        </w:trPr>
        <w:tc>
          <w:tcPr>
            <w:tcW w:w="3330" w:type="dxa"/>
            <w:tcBorders>
              <w:top w:val="single" w:sz="4" w:space="0" w:color="000000"/>
              <w:left w:val="single" w:sz="4" w:space="0" w:color="000000"/>
              <w:bottom w:val="single" w:sz="4" w:space="0" w:color="000000"/>
              <w:right w:val="single" w:sz="4" w:space="0" w:color="000000"/>
            </w:tcBorders>
          </w:tcPr>
          <w:p w:rsidR="00B36249" w:rsidRDefault="00230082">
            <w:pPr>
              <w:spacing w:after="0" w:line="259" w:lineRule="auto"/>
              <w:ind w:left="2" w:firstLine="0"/>
              <w:jc w:val="center"/>
            </w:pPr>
            <w:r>
              <w:rPr>
                <w:sz w:val="22"/>
              </w:rPr>
              <w:t xml:space="preserve">&gt;250ml-500ml </w:t>
            </w:r>
          </w:p>
        </w:tc>
        <w:tc>
          <w:tcPr>
            <w:tcW w:w="3512" w:type="dxa"/>
            <w:tcBorders>
              <w:top w:val="single" w:sz="4" w:space="0" w:color="000000"/>
              <w:left w:val="single" w:sz="4" w:space="0" w:color="000000"/>
              <w:bottom w:val="single" w:sz="4" w:space="0" w:color="000000"/>
              <w:right w:val="single" w:sz="4" w:space="0" w:color="000000"/>
            </w:tcBorders>
          </w:tcPr>
          <w:p w:rsidR="00B36249" w:rsidRDefault="00230082">
            <w:pPr>
              <w:spacing w:after="0" w:line="259" w:lineRule="auto"/>
              <w:ind w:left="2" w:firstLine="0"/>
              <w:jc w:val="center"/>
            </w:pPr>
            <w:r>
              <w:rPr>
                <w:sz w:val="22"/>
              </w:rPr>
              <w:t xml:space="preserve">4L </w:t>
            </w:r>
          </w:p>
        </w:tc>
      </w:tr>
      <w:tr w:rsidR="00B36249">
        <w:trPr>
          <w:trHeight w:val="403"/>
        </w:trPr>
        <w:tc>
          <w:tcPr>
            <w:tcW w:w="3330" w:type="dxa"/>
            <w:tcBorders>
              <w:top w:val="single" w:sz="4" w:space="0" w:color="000000"/>
              <w:left w:val="single" w:sz="4" w:space="0" w:color="000000"/>
              <w:bottom w:val="single" w:sz="4" w:space="0" w:color="000000"/>
              <w:right w:val="single" w:sz="4" w:space="0" w:color="000000"/>
            </w:tcBorders>
          </w:tcPr>
          <w:p w:rsidR="00B36249" w:rsidRDefault="00230082">
            <w:pPr>
              <w:spacing w:after="0" w:line="259" w:lineRule="auto"/>
              <w:ind w:left="2" w:firstLine="0"/>
              <w:jc w:val="center"/>
            </w:pPr>
            <w:r>
              <w:rPr>
                <w:sz w:val="22"/>
              </w:rPr>
              <w:t xml:space="preserve">&gt;500ml-999ml </w:t>
            </w:r>
          </w:p>
        </w:tc>
        <w:tc>
          <w:tcPr>
            <w:tcW w:w="3512" w:type="dxa"/>
            <w:tcBorders>
              <w:top w:val="single" w:sz="4" w:space="0" w:color="000000"/>
              <w:left w:val="single" w:sz="4" w:space="0" w:color="000000"/>
              <w:bottom w:val="single" w:sz="4" w:space="0" w:color="000000"/>
              <w:right w:val="single" w:sz="4" w:space="0" w:color="000000"/>
            </w:tcBorders>
          </w:tcPr>
          <w:p w:rsidR="00B36249" w:rsidRDefault="00230082">
            <w:pPr>
              <w:spacing w:after="0" w:line="259" w:lineRule="auto"/>
              <w:ind w:left="2" w:firstLine="0"/>
              <w:jc w:val="center"/>
            </w:pPr>
            <w:r>
              <w:rPr>
                <w:sz w:val="22"/>
              </w:rPr>
              <w:t xml:space="preserve">5L </w:t>
            </w:r>
          </w:p>
        </w:tc>
      </w:tr>
      <w:tr w:rsidR="00B36249">
        <w:trPr>
          <w:trHeight w:val="797"/>
        </w:trPr>
        <w:tc>
          <w:tcPr>
            <w:tcW w:w="3330" w:type="dxa"/>
            <w:tcBorders>
              <w:top w:val="single" w:sz="4" w:space="0" w:color="000000"/>
              <w:left w:val="single" w:sz="4" w:space="0" w:color="000000"/>
              <w:bottom w:val="single" w:sz="4" w:space="0" w:color="000000"/>
              <w:right w:val="single" w:sz="4" w:space="0" w:color="000000"/>
            </w:tcBorders>
          </w:tcPr>
          <w:p w:rsidR="00B36249" w:rsidRDefault="00230082">
            <w:pPr>
              <w:spacing w:after="0" w:line="259" w:lineRule="auto"/>
              <w:ind w:left="6" w:firstLine="0"/>
              <w:jc w:val="center"/>
            </w:pPr>
            <w:r>
              <w:rPr>
                <w:sz w:val="22"/>
              </w:rPr>
              <w:t xml:space="preserve">larger volumes </w:t>
            </w:r>
          </w:p>
        </w:tc>
        <w:tc>
          <w:tcPr>
            <w:tcW w:w="3512" w:type="dxa"/>
            <w:tcBorders>
              <w:top w:val="single" w:sz="4" w:space="0" w:color="000000"/>
              <w:left w:val="single" w:sz="4" w:space="0" w:color="000000"/>
              <w:bottom w:val="single" w:sz="4" w:space="0" w:color="000000"/>
              <w:right w:val="single" w:sz="4" w:space="0" w:color="000000"/>
            </w:tcBorders>
          </w:tcPr>
          <w:p w:rsidR="00B36249" w:rsidRDefault="00230082">
            <w:pPr>
              <w:spacing w:after="117" w:line="259" w:lineRule="auto"/>
              <w:ind w:left="3" w:firstLine="0"/>
              <w:jc w:val="center"/>
            </w:pPr>
            <w:r>
              <w:rPr>
                <w:sz w:val="22"/>
              </w:rPr>
              <w:t xml:space="preserve">QUANTITY OF SAMPLE(S) </w:t>
            </w:r>
          </w:p>
          <w:p w:rsidR="00B36249" w:rsidRDefault="00230082">
            <w:pPr>
              <w:spacing w:after="0" w:line="259" w:lineRule="auto"/>
              <w:ind w:left="57" w:firstLine="0"/>
              <w:jc w:val="center"/>
            </w:pPr>
            <w:r>
              <w:rPr>
                <w:sz w:val="22"/>
              </w:rPr>
              <w:t xml:space="preserve"> </w:t>
            </w:r>
          </w:p>
        </w:tc>
      </w:tr>
      <w:tr w:rsidR="00B36249">
        <w:trPr>
          <w:trHeight w:val="403"/>
        </w:trPr>
        <w:tc>
          <w:tcPr>
            <w:tcW w:w="3330" w:type="dxa"/>
            <w:tcBorders>
              <w:top w:val="single" w:sz="4" w:space="0" w:color="000000"/>
              <w:left w:val="single" w:sz="4" w:space="0" w:color="000000"/>
              <w:bottom w:val="single" w:sz="4" w:space="0" w:color="000000"/>
              <w:right w:val="single" w:sz="4" w:space="0" w:color="000000"/>
            </w:tcBorders>
          </w:tcPr>
          <w:p w:rsidR="00B36249" w:rsidRDefault="00230082">
            <w:pPr>
              <w:spacing w:after="0" w:line="259" w:lineRule="auto"/>
              <w:ind w:left="1" w:firstLine="0"/>
              <w:jc w:val="center"/>
            </w:pPr>
            <w:r>
              <w:rPr>
                <w:sz w:val="22"/>
              </w:rPr>
              <w:t xml:space="preserve">1L-2L </w:t>
            </w:r>
          </w:p>
        </w:tc>
        <w:tc>
          <w:tcPr>
            <w:tcW w:w="3512" w:type="dxa"/>
            <w:tcBorders>
              <w:top w:val="single" w:sz="4" w:space="0" w:color="000000"/>
              <w:left w:val="single" w:sz="4" w:space="0" w:color="000000"/>
              <w:bottom w:val="single" w:sz="4" w:space="0" w:color="000000"/>
              <w:right w:val="single" w:sz="4" w:space="0" w:color="000000"/>
            </w:tcBorders>
          </w:tcPr>
          <w:p w:rsidR="00B36249" w:rsidRDefault="00230082">
            <w:pPr>
              <w:spacing w:after="0" w:line="259" w:lineRule="auto"/>
              <w:ind w:left="2" w:firstLine="0"/>
              <w:jc w:val="center"/>
            </w:pPr>
            <w:r>
              <w:rPr>
                <w:sz w:val="22"/>
              </w:rPr>
              <w:t xml:space="preserve">6    </w:t>
            </w:r>
          </w:p>
        </w:tc>
      </w:tr>
      <w:tr w:rsidR="00B36249">
        <w:trPr>
          <w:trHeight w:val="403"/>
        </w:trPr>
        <w:tc>
          <w:tcPr>
            <w:tcW w:w="3330" w:type="dxa"/>
            <w:tcBorders>
              <w:top w:val="single" w:sz="4" w:space="0" w:color="000000"/>
              <w:left w:val="single" w:sz="4" w:space="0" w:color="000000"/>
              <w:bottom w:val="single" w:sz="4" w:space="0" w:color="000000"/>
              <w:right w:val="single" w:sz="4" w:space="0" w:color="000000"/>
            </w:tcBorders>
          </w:tcPr>
          <w:p w:rsidR="00B36249" w:rsidRDefault="00230082">
            <w:pPr>
              <w:spacing w:after="0" w:line="259" w:lineRule="auto"/>
              <w:ind w:left="1" w:firstLine="0"/>
              <w:jc w:val="center"/>
            </w:pPr>
            <w:r>
              <w:rPr>
                <w:sz w:val="22"/>
              </w:rPr>
              <w:t xml:space="preserve">&gt;2L-10L </w:t>
            </w:r>
          </w:p>
        </w:tc>
        <w:tc>
          <w:tcPr>
            <w:tcW w:w="3512" w:type="dxa"/>
            <w:tcBorders>
              <w:top w:val="single" w:sz="4" w:space="0" w:color="000000"/>
              <w:left w:val="single" w:sz="4" w:space="0" w:color="000000"/>
              <w:bottom w:val="single" w:sz="4" w:space="0" w:color="000000"/>
              <w:right w:val="single" w:sz="4" w:space="0" w:color="000000"/>
            </w:tcBorders>
          </w:tcPr>
          <w:p w:rsidR="00B36249" w:rsidRDefault="00230082">
            <w:pPr>
              <w:spacing w:after="0" w:line="259" w:lineRule="auto"/>
              <w:ind w:left="2" w:firstLine="0"/>
              <w:jc w:val="center"/>
            </w:pPr>
            <w:r>
              <w:rPr>
                <w:sz w:val="22"/>
              </w:rPr>
              <w:t xml:space="preserve">3 </w:t>
            </w:r>
          </w:p>
        </w:tc>
      </w:tr>
      <w:tr w:rsidR="00B36249">
        <w:trPr>
          <w:trHeight w:val="403"/>
        </w:trPr>
        <w:tc>
          <w:tcPr>
            <w:tcW w:w="3330" w:type="dxa"/>
            <w:tcBorders>
              <w:top w:val="single" w:sz="4" w:space="0" w:color="000000"/>
              <w:left w:val="single" w:sz="4" w:space="0" w:color="000000"/>
              <w:bottom w:val="single" w:sz="4" w:space="0" w:color="000000"/>
              <w:right w:val="single" w:sz="4" w:space="0" w:color="000000"/>
            </w:tcBorders>
          </w:tcPr>
          <w:p w:rsidR="00B36249" w:rsidRDefault="00230082">
            <w:pPr>
              <w:spacing w:after="0" w:line="259" w:lineRule="auto"/>
              <w:ind w:left="8" w:firstLine="0"/>
              <w:jc w:val="center"/>
            </w:pPr>
            <w:r>
              <w:rPr>
                <w:sz w:val="22"/>
              </w:rPr>
              <w:t xml:space="preserve">&gt;10L </w:t>
            </w:r>
          </w:p>
        </w:tc>
        <w:tc>
          <w:tcPr>
            <w:tcW w:w="3512" w:type="dxa"/>
            <w:tcBorders>
              <w:top w:val="single" w:sz="4" w:space="0" w:color="000000"/>
              <w:left w:val="single" w:sz="4" w:space="0" w:color="000000"/>
              <w:bottom w:val="single" w:sz="4" w:space="0" w:color="000000"/>
              <w:right w:val="single" w:sz="4" w:space="0" w:color="000000"/>
            </w:tcBorders>
          </w:tcPr>
          <w:p w:rsidR="00B36249" w:rsidRDefault="00230082">
            <w:pPr>
              <w:spacing w:after="0" w:line="259" w:lineRule="auto"/>
              <w:ind w:left="2" w:firstLine="0"/>
              <w:jc w:val="center"/>
            </w:pPr>
            <w:r>
              <w:rPr>
                <w:sz w:val="22"/>
              </w:rPr>
              <w:t xml:space="preserve">1 </w:t>
            </w:r>
          </w:p>
        </w:tc>
      </w:tr>
    </w:tbl>
    <w:p w:rsidR="00B36249" w:rsidRDefault="00230082">
      <w:pPr>
        <w:spacing w:after="124" w:line="259" w:lineRule="auto"/>
        <w:ind w:left="14" w:firstLine="0"/>
        <w:jc w:val="left"/>
      </w:pPr>
      <w:r>
        <w:t xml:space="preserve"> </w:t>
      </w:r>
    </w:p>
    <w:p w:rsidR="00B36249" w:rsidRDefault="00230082">
      <w:pPr>
        <w:spacing w:after="0" w:line="259" w:lineRule="auto"/>
        <w:jc w:val="left"/>
      </w:pPr>
      <w:r>
        <w:rPr>
          <w:b/>
        </w:rPr>
        <w:t xml:space="preserve">Renewal (Liquids) </w:t>
      </w:r>
    </w:p>
    <w:tbl>
      <w:tblPr>
        <w:tblStyle w:val="TableGrid"/>
        <w:tblW w:w="6842" w:type="dxa"/>
        <w:tblInd w:w="1366" w:type="dxa"/>
        <w:tblCellMar>
          <w:top w:w="5" w:type="dxa"/>
          <w:left w:w="115" w:type="dxa"/>
          <w:bottom w:w="0" w:type="dxa"/>
          <w:right w:w="115" w:type="dxa"/>
        </w:tblCellMar>
        <w:tblLook w:val="04A0" w:firstRow="1" w:lastRow="0" w:firstColumn="1" w:lastColumn="0" w:noHBand="0" w:noVBand="1"/>
      </w:tblPr>
      <w:tblGrid>
        <w:gridCol w:w="3330"/>
        <w:gridCol w:w="3512"/>
      </w:tblGrid>
      <w:tr w:rsidR="00B36249">
        <w:trPr>
          <w:trHeight w:val="403"/>
        </w:trPr>
        <w:tc>
          <w:tcPr>
            <w:tcW w:w="3330" w:type="dxa"/>
            <w:tcBorders>
              <w:top w:val="single" w:sz="4" w:space="0" w:color="000000"/>
              <w:left w:val="single" w:sz="4" w:space="0" w:color="000000"/>
              <w:bottom w:val="single" w:sz="4" w:space="0" w:color="000000"/>
              <w:right w:val="single" w:sz="4" w:space="0" w:color="000000"/>
            </w:tcBorders>
          </w:tcPr>
          <w:p w:rsidR="00B36249" w:rsidRDefault="00230082">
            <w:pPr>
              <w:spacing w:after="0" w:line="259" w:lineRule="auto"/>
              <w:ind w:left="0" w:right="9" w:firstLine="0"/>
              <w:jc w:val="center"/>
            </w:pPr>
            <w:r>
              <w:rPr>
                <w:sz w:val="22"/>
              </w:rPr>
              <w:t xml:space="preserve">Liquid size packaging </w:t>
            </w:r>
          </w:p>
        </w:tc>
        <w:tc>
          <w:tcPr>
            <w:tcW w:w="3512" w:type="dxa"/>
            <w:tcBorders>
              <w:top w:val="single" w:sz="4" w:space="0" w:color="000000"/>
              <w:left w:val="single" w:sz="4" w:space="0" w:color="000000"/>
              <w:bottom w:val="single" w:sz="4" w:space="0" w:color="000000"/>
              <w:right w:val="single" w:sz="4" w:space="0" w:color="000000"/>
            </w:tcBorders>
          </w:tcPr>
          <w:p w:rsidR="00B36249" w:rsidRDefault="00230082">
            <w:pPr>
              <w:spacing w:after="0" w:line="259" w:lineRule="auto"/>
              <w:ind w:left="0" w:right="8" w:firstLine="0"/>
              <w:jc w:val="center"/>
            </w:pPr>
            <w:r>
              <w:rPr>
                <w:sz w:val="22"/>
              </w:rPr>
              <w:t xml:space="preserve">AMOUNT </w:t>
            </w:r>
          </w:p>
        </w:tc>
      </w:tr>
      <w:tr w:rsidR="00B36249">
        <w:trPr>
          <w:trHeight w:val="406"/>
        </w:trPr>
        <w:tc>
          <w:tcPr>
            <w:tcW w:w="3330" w:type="dxa"/>
            <w:tcBorders>
              <w:top w:val="single" w:sz="4" w:space="0" w:color="000000"/>
              <w:left w:val="single" w:sz="4" w:space="0" w:color="000000"/>
              <w:bottom w:val="single" w:sz="4" w:space="0" w:color="000000"/>
              <w:right w:val="single" w:sz="4" w:space="0" w:color="000000"/>
            </w:tcBorders>
          </w:tcPr>
          <w:p w:rsidR="00B36249" w:rsidRDefault="00230082">
            <w:pPr>
              <w:spacing w:after="0" w:line="259" w:lineRule="auto"/>
              <w:ind w:left="0" w:right="6" w:firstLine="0"/>
              <w:jc w:val="center"/>
            </w:pPr>
            <w:r>
              <w:rPr>
                <w:sz w:val="22"/>
              </w:rPr>
              <w:t xml:space="preserve">1ml-100ml </w:t>
            </w:r>
          </w:p>
        </w:tc>
        <w:tc>
          <w:tcPr>
            <w:tcW w:w="3512" w:type="dxa"/>
            <w:tcBorders>
              <w:top w:val="single" w:sz="4" w:space="0" w:color="000000"/>
              <w:left w:val="single" w:sz="4" w:space="0" w:color="000000"/>
              <w:bottom w:val="single" w:sz="4" w:space="0" w:color="000000"/>
              <w:right w:val="single" w:sz="4" w:space="0" w:color="000000"/>
            </w:tcBorders>
          </w:tcPr>
          <w:p w:rsidR="00B36249" w:rsidRDefault="00230082">
            <w:pPr>
              <w:spacing w:after="0" w:line="259" w:lineRule="auto"/>
              <w:ind w:left="0" w:right="7" w:firstLine="0"/>
              <w:jc w:val="center"/>
            </w:pPr>
            <w:r>
              <w:rPr>
                <w:sz w:val="22"/>
              </w:rPr>
              <w:t xml:space="preserve">1L </w:t>
            </w:r>
          </w:p>
        </w:tc>
      </w:tr>
      <w:tr w:rsidR="00B36249">
        <w:trPr>
          <w:trHeight w:val="403"/>
        </w:trPr>
        <w:tc>
          <w:tcPr>
            <w:tcW w:w="3330" w:type="dxa"/>
            <w:tcBorders>
              <w:top w:val="single" w:sz="4" w:space="0" w:color="000000"/>
              <w:left w:val="single" w:sz="4" w:space="0" w:color="000000"/>
              <w:bottom w:val="single" w:sz="4" w:space="0" w:color="000000"/>
              <w:right w:val="single" w:sz="4" w:space="0" w:color="000000"/>
            </w:tcBorders>
          </w:tcPr>
          <w:p w:rsidR="00B36249" w:rsidRDefault="00230082">
            <w:pPr>
              <w:spacing w:after="0" w:line="259" w:lineRule="auto"/>
              <w:ind w:left="0" w:right="8" w:firstLine="0"/>
              <w:jc w:val="center"/>
            </w:pPr>
            <w:r>
              <w:rPr>
                <w:sz w:val="22"/>
              </w:rPr>
              <w:t xml:space="preserve">&gt;100ml-250ml </w:t>
            </w:r>
          </w:p>
        </w:tc>
        <w:tc>
          <w:tcPr>
            <w:tcW w:w="3512" w:type="dxa"/>
            <w:tcBorders>
              <w:top w:val="single" w:sz="4" w:space="0" w:color="000000"/>
              <w:left w:val="single" w:sz="4" w:space="0" w:color="000000"/>
              <w:bottom w:val="single" w:sz="4" w:space="0" w:color="000000"/>
              <w:right w:val="single" w:sz="4" w:space="0" w:color="000000"/>
            </w:tcBorders>
          </w:tcPr>
          <w:p w:rsidR="00B36249" w:rsidRDefault="00230082">
            <w:pPr>
              <w:spacing w:after="0" w:line="259" w:lineRule="auto"/>
              <w:ind w:left="0" w:right="10" w:firstLine="0"/>
              <w:jc w:val="center"/>
            </w:pPr>
            <w:r>
              <w:rPr>
                <w:sz w:val="22"/>
              </w:rPr>
              <w:t xml:space="preserve">1.5L </w:t>
            </w:r>
          </w:p>
        </w:tc>
      </w:tr>
      <w:tr w:rsidR="00B36249">
        <w:trPr>
          <w:trHeight w:val="403"/>
        </w:trPr>
        <w:tc>
          <w:tcPr>
            <w:tcW w:w="3330" w:type="dxa"/>
            <w:tcBorders>
              <w:top w:val="single" w:sz="4" w:space="0" w:color="000000"/>
              <w:left w:val="single" w:sz="4" w:space="0" w:color="000000"/>
              <w:bottom w:val="single" w:sz="4" w:space="0" w:color="000000"/>
              <w:right w:val="single" w:sz="4" w:space="0" w:color="000000"/>
            </w:tcBorders>
          </w:tcPr>
          <w:p w:rsidR="00B36249" w:rsidRDefault="00230082">
            <w:pPr>
              <w:spacing w:after="0" w:line="259" w:lineRule="auto"/>
              <w:ind w:left="0" w:right="8" w:firstLine="0"/>
              <w:jc w:val="center"/>
            </w:pPr>
            <w:r>
              <w:rPr>
                <w:sz w:val="22"/>
              </w:rPr>
              <w:t xml:space="preserve">&gt;250ml-500ml </w:t>
            </w:r>
          </w:p>
        </w:tc>
        <w:tc>
          <w:tcPr>
            <w:tcW w:w="3512" w:type="dxa"/>
            <w:tcBorders>
              <w:top w:val="single" w:sz="4" w:space="0" w:color="000000"/>
              <w:left w:val="single" w:sz="4" w:space="0" w:color="000000"/>
              <w:bottom w:val="single" w:sz="4" w:space="0" w:color="000000"/>
              <w:right w:val="single" w:sz="4" w:space="0" w:color="000000"/>
            </w:tcBorders>
          </w:tcPr>
          <w:p w:rsidR="00B36249" w:rsidRDefault="00230082">
            <w:pPr>
              <w:spacing w:after="0" w:line="259" w:lineRule="auto"/>
              <w:ind w:left="0" w:right="7" w:firstLine="0"/>
              <w:jc w:val="center"/>
            </w:pPr>
            <w:r>
              <w:rPr>
                <w:sz w:val="22"/>
              </w:rPr>
              <w:t xml:space="preserve">2L </w:t>
            </w:r>
          </w:p>
        </w:tc>
      </w:tr>
      <w:tr w:rsidR="00B36249">
        <w:trPr>
          <w:trHeight w:val="1190"/>
        </w:trPr>
        <w:tc>
          <w:tcPr>
            <w:tcW w:w="3330" w:type="dxa"/>
            <w:tcBorders>
              <w:top w:val="single" w:sz="4" w:space="0" w:color="000000"/>
              <w:left w:val="single" w:sz="4" w:space="0" w:color="000000"/>
              <w:bottom w:val="single" w:sz="4" w:space="0" w:color="000000"/>
              <w:right w:val="single" w:sz="4" w:space="0" w:color="000000"/>
            </w:tcBorders>
          </w:tcPr>
          <w:p w:rsidR="00B36249" w:rsidRDefault="00230082">
            <w:pPr>
              <w:spacing w:after="117" w:line="259" w:lineRule="auto"/>
              <w:ind w:left="0" w:right="8" w:firstLine="0"/>
              <w:jc w:val="center"/>
            </w:pPr>
            <w:r>
              <w:rPr>
                <w:sz w:val="22"/>
              </w:rPr>
              <w:t xml:space="preserve">&gt;500ml-999ml </w:t>
            </w:r>
          </w:p>
          <w:p w:rsidR="00B36249" w:rsidRDefault="00230082">
            <w:pPr>
              <w:spacing w:after="117" w:line="259" w:lineRule="auto"/>
              <w:ind w:left="48" w:firstLine="0"/>
              <w:jc w:val="center"/>
            </w:pPr>
            <w:r>
              <w:rPr>
                <w:sz w:val="22"/>
              </w:rPr>
              <w:t xml:space="preserve"> </w:t>
            </w:r>
          </w:p>
          <w:p w:rsidR="00B36249" w:rsidRDefault="00230082">
            <w:pPr>
              <w:spacing w:after="0" w:line="259" w:lineRule="auto"/>
              <w:ind w:left="48" w:firstLine="0"/>
              <w:jc w:val="center"/>
            </w:pPr>
            <w:r>
              <w:rPr>
                <w:sz w:val="22"/>
              </w:rPr>
              <w:t xml:space="preserve"> </w:t>
            </w:r>
          </w:p>
        </w:tc>
        <w:tc>
          <w:tcPr>
            <w:tcW w:w="3512" w:type="dxa"/>
            <w:tcBorders>
              <w:top w:val="single" w:sz="4" w:space="0" w:color="000000"/>
              <w:left w:val="single" w:sz="4" w:space="0" w:color="000000"/>
              <w:bottom w:val="single" w:sz="4" w:space="0" w:color="000000"/>
              <w:right w:val="single" w:sz="4" w:space="0" w:color="000000"/>
            </w:tcBorders>
          </w:tcPr>
          <w:p w:rsidR="00B36249" w:rsidRDefault="00230082">
            <w:pPr>
              <w:spacing w:after="0" w:line="259" w:lineRule="auto"/>
              <w:ind w:left="0" w:right="10" w:firstLine="0"/>
              <w:jc w:val="center"/>
            </w:pPr>
            <w:r>
              <w:rPr>
                <w:sz w:val="22"/>
              </w:rPr>
              <w:t xml:space="preserve">2.5L </w:t>
            </w:r>
          </w:p>
        </w:tc>
      </w:tr>
    </w:tbl>
    <w:p w:rsidR="00B36249" w:rsidRDefault="00230082">
      <w:r>
        <w:t xml:space="preserve">New (Solids) </w:t>
      </w:r>
    </w:p>
    <w:tbl>
      <w:tblPr>
        <w:tblStyle w:val="TableGrid"/>
        <w:tblW w:w="6842" w:type="dxa"/>
        <w:tblInd w:w="1366" w:type="dxa"/>
        <w:tblCellMar>
          <w:top w:w="5" w:type="dxa"/>
          <w:left w:w="106" w:type="dxa"/>
          <w:bottom w:w="0" w:type="dxa"/>
          <w:right w:w="115" w:type="dxa"/>
        </w:tblCellMar>
        <w:tblLook w:val="04A0" w:firstRow="1" w:lastRow="0" w:firstColumn="1" w:lastColumn="0" w:noHBand="0" w:noVBand="1"/>
      </w:tblPr>
      <w:tblGrid>
        <w:gridCol w:w="3330"/>
        <w:gridCol w:w="3512"/>
      </w:tblGrid>
      <w:tr w:rsidR="00B36249">
        <w:trPr>
          <w:trHeight w:val="800"/>
        </w:trPr>
        <w:tc>
          <w:tcPr>
            <w:tcW w:w="3330" w:type="dxa"/>
            <w:tcBorders>
              <w:top w:val="single" w:sz="4" w:space="0" w:color="000000"/>
              <w:left w:val="single" w:sz="4" w:space="0" w:color="000000"/>
              <w:bottom w:val="single" w:sz="4" w:space="0" w:color="000000"/>
              <w:right w:val="single" w:sz="4" w:space="0" w:color="000000"/>
            </w:tcBorders>
          </w:tcPr>
          <w:p w:rsidR="00B36249" w:rsidRDefault="00230082">
            <w:pPr>
              <w:spacing w:after="117" w:line="259" w:lineRule="auto"/>
              <w:ind w:left="58" w:firstLine="0"/>
              <w:jc w:val="center"/>
            </w:pPr>
            <w:r>
              <w:rPr>
                <w:sz w:val="22"/>
              </w:rPr>
              <w:t xml:space="preserve"> </w:t>
            </w:r>
          </w:p>
          <w:p w:rsidR="00B36249" w:rsidRDefault="00230082">
            <w:pPr>
              <w:spacing w:after="0" w:line="259" w:lineRule="auto"/>
              <w:ind w:left="2" w:firstLine="0"/>
              <w:jc w:val="center"/>
            </w:pPr>
            <w:r>
              <w:rPr>
                <w:sz w:val="22"/>
              </w:rPr>
              <w:t xml:space="preserve">Solid Size packaging </w:t>
            </w:r>
          </w:p>
        </w:tc>
        <w:tc>
          <w:tcPr>
            <w:tcW w:w="3512" w:type="dxa"/>
            <w:tcBorders>
              <w:top w:val="single" w:sz="4" w:space="0" w:color="000000"/>
              <w:left w:val="single" w:sz="4" w:space="0" w:color="000000"/>
              <w:bottom w:val="single" w:sz="4" w:space="0" w:color="000000"/>
              <w:right w:val="single" w:sz="4" w:space="0" w:color="000000"/>
            </w:tcBorders>
          </w:tcPr>
          <w:p w:rsidR="00B36249" w:rsidRDefault="00230082">
            <w:pPr>
              <w:spacing w:after="0" w:line="259" w:lineRule="auto"/>
              <w:ind w:left="3" w:firstLine="0"/>
              <w:jc w:val="center"/>
            </w:pPr>
            <w:r>
              <w:rPr>
                <w:sz w:val="22"/>
              </w:rPr>
              <w:t xml:space="preserve">Amount </w:t>
            </w:r>
          </w:p>
        </w:tc>
      </w:tr>
      <w:tr w:rsidR="00B36249">
        <w:trPr>
          <w:trHeight w:val="403"/>
        </w:trPr>
        <w:tc>
          <w:tcPr>
            <w:tcW w:w="3330" w:type="dxa"/>
            <w:tcBorders>
              <w:top w:val="single" w:sz="4" w:space="0" w:color="000000"/>
              <w:left w:val="single" w:sz="4" w:space="0" w:color="000000"/>
              <w:bottom w:val="single" w:sz="4" w:space="0" w:color="000000"/>
              <w:right w:val="single" w:sz="4" w:space="0" w:color="000000"/>
            </w:tcBorders>
          </w:tcPr>
          <w:p w:rsidR="00B36249" w:rsidRDefault="00230082">
            <w:pPr>
              <w:spacing w:after="0" w:line="259" w:lineRule="auto"/>
              <w:ind w:left="2" w:firstLine="0"/>
              <w:jc w:val="center"/>
            </w:pPr>
            <w:r>
              <w:rPr>
                <w:sz w:val="22"/>
              </w:rPr>
              <w:t xml:space="preserve">1g-100g </w:t>
            </w:r>
          </w:p>
        </w:tc>
        <w:tc>
          <w:tcPr>
            <w:tcW w:w="3512" w:type="dxa"/>
            <w:tcBorders>
              <w:top w:val="single" w:sz="4" w:space="0" w:color="000000"/>
              <w:left w:val="single" w:sz="4" w:space="0" w:color="000000"/>
              <w:bottom w:val="single" w:sz="4" w:space="0" w:color="000000"/>
              <w:right w:val="single" w:sz="4" w:space="0" w:color="000000"/>
            </w:tcBorders>
          </w:tcPr>
          <w:p w:rsidR="00B36249" w:rsidRDefault="00230082">
            <w:pPr>
              <w:spacing w:after="0" w:line="259" w:lineRule="auto"/>
              <w:ind w:left="2" w:firstLine="0"/>
              <w:jc w:val="center"/>
            </w:pPr>
            <w:r>
              <w:rPr>
                <w:sz w:val="22"/>
              </w:rPr>
              <w:t xml:space="preserve">1kg </w:t>
            </w:r>
          </w:p>
        </w:tc>
      </w:tr>
      <w:tr w:rsidR="00B36249">
        <w:trPr>
          <w:trHeight w:val="403"/>
        </w:trPr>
        <w:tc>
          <w:tcPr>
            <w:tcW w:w="3330" w:type="dxa"/>
            <w:tcBorders>
              <w:top w:val="single" w:sz="4" w:space="0" w:color="000000"/>
              <w:left w:val="single" w:sz="4" w:space="0" w:color="000000"/>
              <w:bottom w:val="single" w:sz="4" w:space="0" w:color="000000"/>
              <w:right w:val="single" w:sz="4" w:space="0" w:color="000000"/>
            </w:tcBorders>
          </w:tcPr>
          <w:p w:rsidR="00B36249" w:rsidRDefault="00230082">
            <w:pPr>
              <w:spacing w:after="0" w:line="259" w:lineRule="auto"/>
              <w:ind w:left="5" w:firstLine="0"/>
              <w:jc w:val="center"/>
            </w:pPr>
            <w:r>
              <w:rPr>
                <w:sz w:val="22"/>
              </w:rPr>
              <w:t xml:space="preserve">&gt;100g-249g </w:t>
            </w:r>
          </w:p>
        </w:tc>
        <w:tc>
          <w:tcPr>
            <w:tcW w:w="3512" w:type="dxa"/>
            <w:tcBorders>
              <w:top w:val="single" w:sz="4" w:space="0" w:color="000000"/>
              <w:left w:val="single" w:sz="4" w:space="0" w:color="000000"/>
              <w:bottom w:val="single" w:sz="4" w:space="0" w:color="000000"/>
              <w:right w:val="single" w:sz="4" w:space="0" w:color="000000"/>
            </w:tcBorders>
          </w:tcPr>
          <w:p w:rsidR="00B36249" w:rsidRDefault="00230082">
            <w:pPr>
              <w:spacing w:after="0" w:line="259" w:lineRule="auto"/>
              <w:ind w:left="2" w:firstLine="0"/>
              <w:jc w:val="center"/>
            </w:pPr>
            <w:r>
              <w:rPr>
                <w:sz w:val="22"/>
              </w:rPr>
              <w:t xml:space="preserve">2kg </w:t>
            </w:r>
          </w:p>
        </w:tc>
      </w:tr>
      <w:tr w:rsidR="00B36249">
        <w:trPr>
          <w:trHeight w:val="403"/>
        </w:trPr>
        <w:tc>
          <w:tcPr>
            <w:tcW w:w="3330" w:type="dxa"/>
            <w:tcBorders>
              <w:top w:val="single" w:sz="4" w:space="0" w:color="000000"/>
              <w:left w:val="single" w:sz="4" w:space="0" w:color="000000"/>
              <w:bottom w:val="single" w:sz="4" w:space="0" w:color="000000"/>
              <w:right w:val="single" w:sz="4" w:space="0" w:color="000000"/>
            </w:tcBorders>
          </w:tcPr>
          <w:p w:rsidR="00B36249" w:rsidRDefault="00230082">
            <w:pPr>
              <w:spacing w:after="0" w:line="259" w:lineRule="auto"/>
              <w:ind w:left="5" w:firstLine="0"/>
              <w:jc w:val="center"/>
            </w:pPr>
            <w:r>
              <w:rPr>
                <w:sz w:val="22"/>
              </w:rPr>
              <w:t xml:space="preserve">&gt;250g-599g </w:t>
            </w:r>
          </w:p>
        </w:tc>
        <w:tc>
          <w:tcPr>
            <w:tcW w:w="3512" w:type="dxa"/>
            <w:tcBorders>
              <w:top w:val="single" w:sz="4" w:space="0" w:color="000000"/>
              <w:left w:val="single" w:sz="4" w:space="0" w:color="000000"/>
              <w:bottom w:val="single" w:sz="4" w:space="0" w:color="000000"/>
              <w:right w:val="single" w:sz="4" w:space="0" w:color="000000"/>
            </w:tcBorders>
          </w:tcPr>
          <w:p w:rsidR="00B36249" w:rsidRDefault="00230082">
            <w:pPr>
              <w:spacing w:after="0" w:line="259" w:lineRule="auto"/>
              <w:ind w:left="2" w:firstLine="0"/>
              <w:jc w:val="center"/>
            </w:pPr>
            <w:r>
              <w:rPr>
                <w:sz w:val="22"/>
              </w:rPr>
              <w:t xml:space="preserve">3kg </w:t>
            </w:r>
          </w:p>
        </w:tc>
      </w:tr>
      <w:tr w:rsidR="00B36249">
        <w:trPr>
          <w:trHeight w:val="797"/>
        </w:trPr>
        <w:tc>
          <w:tcPr>
            <w:tcW w:w="3330" w:type="dxa"/>
            <w:tcBorders>
              <w:top w:val="single" w:sz="4" w:space="0" w:color="000000"/>
              <w:left w:val="single" w:sz="4" w:space="0" w:color="000000"/>
              <w:bottom w:val="single" w:sz="4" w:space="0" w:color="000000"/>
              <w:right w:val="single" w:sz="4" w:space="0" w:color="000000"/>
            </w:tcBorders>
          </w:tcPr>
          <w:p w:rsidR="00B36249" w:rsidRDefault="00230082">
            <w:pPr>
              <w:spacing w:after="0" w:line="259" w:lineRule="auto"/>
              <w:ind w:left="4" w:firstLine="0"/>
              <w:jc w:val="center"/>
            </w:pPr>
            <w:r>
              <w:rPr>
                <w:sz w:val="22"/>
              </w:rPr>
              <w:t xml:space="preserve">Larger weights </w:t>
            </w:r>
          </w:p>
        </w:tc>
        <w:tc>
          <w:tcPr>
            <w:tcW w:w="3512" w:type="dxa"/>
            <w:tcBorders>
              <w:top w:val="single" w:sz="4" w:space="0" w:color="000000"/>
              <w:left w:val="single" w:sz="4" w:space="0" w:color="000000"/>
              <w:bottom w:val="single" w:sz="4" w:space="0" w:color="000000"/>
              <w:right w:val="single" w:sz="4" w:space="0" w:color="000000"/>
            </w:tcBorders>
          </w:tcPr>
          <w:p w:rsidR="00B36249" w:rsidRDefault="00230082">
            <w:pPr>
              <w:spacing w:after="117" w:line="259" w:lineRule="auto"/>
              <w:ind w:left="0" w:firstLine="0"/>
              <w:jc w:val="left"/>
            </w:pPr>
            <w:r>
              <w:rPr>
                <w:sz w:val="22"/>
              </w:rPr>
              <w:t xml:space="preserve">QUANTITY OF SAMPLE(S) </w:t>
            </w:r>
          </w:p>
          <w:p w:rsidR="00B36249" w:rsidRDefault="00230082">
            <w:pPr>
              <w:spacing w:after="0" w:line="259" w:lineRule="auto"/>
              <w:ind w:left="0" w:firstLine="0"/>
              <w:jc w:val="left"/>
            </w:pPr>
            <w:r>
              <w:rPr>
                <w:sz w:val="22"/>
              </w:rPr>
              <w:t xml:space="preserve"> </w:t>
            </w:r>
          </w:p>
        </w:tc>
      </w:tr>
      <w:tr w:rsidR="00B36249">
        <w:trPr>
          <w:trHeight w:val="403"/>
        </w:trPr>
        <w:tc>
          <w:tcPr>
            <w:tcW w:w="3330" w:type="dxa"/>
            <w:tcBorders>
              <w:top w:val="single" w:sz="4" w:space="0" w:color="000000"/>
              <w:left w:val="single" w:sz="4" w:space="0" w:color="000000"/>
              <w:bottom w:val="single" w:sz="4" w:space="0" w:color="000000"/>
              <w:right w:val="single" w:sz="4" w:space="0" w:color="000000"/>
            </w:tcBorders>
          </w:tcPr>
          <w:p w:rsidR="00B36249" w:rsidRDefault="00230082">
            <w:pPr>
              <w:spacing w:after="0" w:line="259" w:lineRule="auto"/>
              <w:ind w:left="5" w:firstLine="0"/>
              <w:jc w:val="center"/>
            </w:pPr>
            <w:r>
              <w:rPr>
                <w:sz w:val="22"/>
              </w:rPr>
              <w:lastRenderedPageBreak/>
              <w:t xml:space="preserve">600g-2kg </w:t>
            </w:r>
          </w:p>
        </w:tc>
        <w:tc>
          <w:tcPr>
            <w:tcW w:w="3512" w:type="dxa"/>
            <w:tcBorders>
              <w:top w:val="single" w:sz="4" w:space="0" w:color="000000"/>
              <w:left w:val="single" w:sz="4" w:space="0" w:color="000000"/>
              <w:bottom w:val="single" w:sz="4" w:space="0" w:color="000000"/>
              <w:right w:val="single" w:sz="4" w:space="0" w:color="000000"/>
            </w:tcBorders>
          </w:tcPr>
          <w:p w:rsidR="00B36249" w:rsidRDefault="00230082">
            <w:pPr>
              <w:spacing w:after="0" w:line="259" w:lineRule="auto"/>
              <w:ind w:left="2" w:firstLine="0"/>
              <w:jc w:val="center"/>
            </w:pPr>
            <w:r>
              <w:rPr>
                <w:sz w:val="22"/>
              </w:rPr>
              <w:t xml:space="preserve">6 </w:t>
            </w:r>
          </w:p>
        </w:tc>
      </w:tr>
      <w:tr w:rsidR="00B36249">
        <w:trPr>
          <w:trHeight w:val="404"/>
        </w:trPr>
        <w:tc>
          <w:tcPr>
            <w:tcW w:w="3330" w:type="dxa"/>
            <w:tcBorders>
              <w:top w:val="single" w:sz="4" w:space="0" w:color="000000"/>
              <w:left w:val="single" w:sz="4" w:space="0" w:color="000000"/>
              <w:bottom w:val="single" w:sz="4" w:space="0" w:color="000000"/>
              <w:right w:val="single" w:sz="4" w:space="0" w:color="000000"/>
            </w:tcBorders>
          </w:tcPr>
          <w:p w:rsidR="00B36249" w:rsidRDefault="00230082">
            <w:pPr>
              <w:spacing w:after="0" w:line="259" w:lineRule="auto"/>
              <w:ind w:left="0" w:right="5" w:firstLine="0"/>
              <w:jc w:val="center"/>
            </w:pPr>
            <w:r>
              <w:rPr>
                <w:sz w:val="22"/>
              </w:rPr>
              <w:t xml:space="preserve">&gt;2kg-10kg </w:t>
            </w:r>
          </w:p>
        </w:tc>
        <w:tc>
          <w:tcPr>
            <w:tcW w:w="3512" w:type="dxa"/>
            <w:tcBorders>
              <w:top w:val="single" w:sz="4" w:space="0" w:color="000000"/>
              <w:left w:val="single" w:sz="4" w:space="0" w:color="000000"/>
              <w:bottom w:val="single" w:sz="4" w:space="0" w:color="000000"/>
              <w:right w:val="single" w:sz="4" w:space="0" w:color="000000"/>
            </w:tcBorders>
          </w:tcPr>
          <w:p w:rsidR="00B36249" w:rsidRDefault="00230082">
            <w:pPr>
              <w:spacing w:after="0" w:line="259" w:lineRule="auto"/>
              <w:ind w:left="0" w:right="8" w:firstLine="0"/>
              <w:jc w:val="center"/>
            </w:pPr>
            <w:r>
              <w:rPr>
                <w:sz w:val="22"/>
              </w:rPr>
              <w:t xml:space="preserve">3 </w:t>
            </w:r>
          </w:p>
        </w:tc>
      </w:tr>
      <w:tr w:rsidR="00B36249">
        <w:trPr>
          <w:trHeight w:val="403"/>
        </w:trPr>
        <w:tc>
          <w:tcPr>
            <w:tcW w:w="3330" w:type="dxa"/>
            <w:tcBorders>
              <w:top w:val="single" w:sz="4" w:space="0" w:color="000000"/>
              <w:left w:val="single" w:sz="4" w:space="0" w:color="000000"/>
              <w:bottom w:val="single" w:sz="4" w:space="0" w:color="000000"/>
              <w:right w:val="single" w:sz="4" w:space="0" w:color="000000"/>
            </w:tcBorders>
          </w:tcPr>
          <w:p w:rsidR="00B36249" w:rsidRDefault="00230082">
            <w:pPr>
              <w:spacing w:after="0" w:line="259" w:lineRule="auto"/>
              <w:ind w:left="0" w:right="5" w:firstLine="0"/>
              <w:jc w:val="center"/>
            </w:pPr>
            <w:r>
              <w:rPr>
                <w:sz w:val="22"/>
              </w:rPr>
              <w:t xml:space="preserve">&gt;10kg </w:t>
            </w:r>
          </w:p>
        </w:tc>
        <w:tc>
          <w:tcPr>
            <w:tcW w:w="3512" w:type="dxa"/>
            <w:tcBorders>
              <w:top w:val="single" w:sz="4" w:space="0" w:color="000000"/>
              <w:left w:val="single" w:sz="4" w:space="0" w:color="000000"/>
              <w:bottom w:val="single" w:sz="4" w:space="0" w:color="000000"/>
              <w:right w:val="single" w:sz="4" w:space="0" w:color="000000"/>
            </w:tcBorders>
          </w:tcPr>
          <w:p w:rsidR="00B36249" w:rsidRDefault="00230082">
            <w:pPr>
              <w:spacing w:after="0" w:line="259" w:lineRule="auto"/>
              <w:ind w:left="0" w:right="8" w:firstLine="0"/>
              <w:jc w:val="center"/>
            </w:pPr>
            <w:r>
              <w:rPr>
                <w:sz w:val="22"/>
              </w:rPr>
              <w:t xml:space="preserve">1 </w:t>
            </w:r>
          </w:p>
        </w:tc>
      </w:tr>
    </w:tbl>
    <w:p w:rsidR="00B36249" w:rsidRDefault="00230082">
      <w:pPr>
        <w:spacing w:after="120" w:line="259" w:lineRule="auto"/>
        <w:ind w:left="14" w:firstLine="0"/>
        <w:jc w:val="left"/>
      </w:pPr>
      <w:r>
        <w:t xml:space="preserve"> </w:t>
      </w:r>
    </w:p>
    <w:p w:rsidR="00B36249" w:rsidRDefault="00230082">
      <w:r>
        <w:t xml:space="preserve">Renewal (Solids) </w:t>
      </w:r>
    </w:p>
    <w:tbl>
      <w:tblPr>
        <w:tblStyle w:val="TableGrid"/>
        <w:tblW w:w="6842" w:type="dxa"/>
        <w:tblInd w:w="1366" w:type="dxa"/>
        <w:tblCellMar>
          <w:top w:w="5" w:type="dxa"/>
          <w:left w:w="115" w:type="dxa"/>
          <w:bottom w:w="0" w:type="dxa"/>
          <w:right w:w="115" w:type="dxa"/>
        </w:tblCellMar>
        <w:tblLook w:val="04A0" w:firstRow="1" w:lastRow="0" w:firstColumn="1" w:lastColumn="0" w:noHBand="0" w:noVBand="1"/>
      </w:tblPr>
      <w:tblGrid>
        <w:gridCol w:w="3330"/>
        <w:gridCol w:w="3512"/>
      </w:tblGrid>
      <w:tr w:rsidR="00B36249">
        <w:trPr>
          <w:trHeight w:val="403"/>
        </w:trPr>
        <w:tc>
          <w:tcPr>
            <w:tcW w:w="3330" w:type="dxa"/>
            <w:tcBorders>
              <w:top w:val="single" w:sz="4" w:space="0" w:color="000000"/>
              <w:left w:val="single" w:sz="4" w:space="0" w:color="000000"/>
              <w:bottom w:val="single" w:sz="4" w:space="0" w:color="000000"/>
              <w:right w:val="single" w:sz="4" w:space="0" w:color="000000"/>
            </w:tcBorders>
          </w:tcPr>
          <w:p w:rsidR="00B36249" w:rsidRDefault="00230082">
            <w:pPr>
              <w:spacing w:after="0" w:line="259" w:lineRule="auto"/>
              <w:ind w:left="0" w:right="9" w:firstLine="0"/>
              <w:jc w:val="center"/>
            </w:pPr>
            <w:r>
              <w:rPr>
                <w:sz w:val="22"/>
              </w:rPr>
              <w:t xml:space="preserve">Solid Size packaging </w:t>
            </w:r>
          </w:p>
        </w:tc>
        <w:tc>
          <w:tcPr>
            <w:tcW w:w="3512" w:type="dxa"/>
            <w:tcBorders>
              <w:top w:val="single" w:sz="4" w:space="0" w:color="000000"/>
              <w:left w:val="single" w:sz="4" w:space="0" w:color="000000"/>
              <w:bottom w:val="single" w:sz="4" w:space="0" w:color="000000"/>
              <w:right w:val="single" w:sz="4" w:space="0" w:color="000000"/>
            </w:tcBorders>
          </w:tcPr>
          <w:p w:rsidR="00B36249" w:rsidRDefault="00230082">
            <w:pPr>
              <w:spacing w:after="0" w:line="259" w:lineRule="auto"/>
              <w:ind w:left="0" w:right="7" w:firstLine="0"/>
              <w:jc w:val="center"/>
            </w:pPr>
            <w:r>
              <w:rPr>
                <w:sz w:val="22"/>
              </w:rPr>
              <w:t xml:space="preserve">Amount </w:t>
            </w:r>
          </w:p>
        </w:tc>
      </w:tr>
      <w:tr w:rsidR="00B36249">
        <w:trPr>
          <w:trHeight w:val="406"/>
        </w:trPr>
        <w:tc>
          <w:tcPr>
            <w:tcW w:w="3330" w:type="dxa"/>
            <w:tcBorders>
              <w:top w:val="single" w:sz="4" w:space="0" w:color="000000"/>
              <w:left w:val="single" w:sz="4" w:space="0" w:color="000000"/>
              <w:bottom w:val="single" w:sz="4" w:space="0" w:color="000000"/>
              <w:right w:val="single" w:sz="4" w:space="0" w:color="000000"/>
            </w:tcBorders>
          </w:tcPr>
          <w:p w:rsidR="00B36249" w:rsidRDefault="00230082">
            <w:pPr>
              <w:spacing w:after="0" w:line="259" w:lineRule="auto"/>
              <w:ind w:left="0" w:right="7" w:firstLine="0"/>
              <w:jc w:val="center"/>
            </w:pPr>
            <w:r>
              <w:rPr>
                <w:sz w:val="22"/>
              </w:rPr>
              <w:t xml:space="preserve">1g-100g </w:t>
            </w:r>
          </w:p>
        </w:tc>
        <w:tc>
          <w:tcPr>
            <w:tcW w:w="3512" w:type="dxa"/>
            <w:tcBorders>
              <w:top w:val="single" w:sz="4" w:space="0" w:color="000000"/>
              <w:left w:val="single" w:sz="4" w:space="0" w:color="000000"/>
              <w:bottom w:val="single" w:sz="4" w:space="0" w:color="000000"/>
              <w:right w:val="single" w:sz="4" w:space="0" w:color="000000"/>
            </w:tcBorders>
          </w:tcPr>
          <w:p w:rsidR="00B36249" w:rsidRDefault="00230082">
            <w:pPr>
              <w:spacing w:after="0" w:line="259" w:lineRule="auto"/>
              <w:ind w:left="0" w:right="8" w:firstLine="0"/>
              <w:jc w:val="center"/>
            </w:pPr>
            <w:r>
              <w:rPr>
                <w:sz w:val="22"/>
              </w:rPr>
              <w:t xml:space="preserve">0.5kg </w:t>
            </w:r>
          </w:p>
        </w:tc>
      </w:tr>
      <w:tr w:rsidR="00B36249">
        <w:trPr>
          <w:trHeight w:val="403"/>
        </w:trPr>
        <w:tc>
          <w:tcPr>
            <w:tcW w:w="3330" w:type="dxa"/>
            <w:tcBorders>
              <w:top w:val="single" w:sz="4" w:space="0" w:color="000000"/>
              <w:left w:val="single" w:sz="4" w:space="0" w:color="000000"/>
              <w:bottom w:val="single" w:sz="4" w:space="0" w:color="000000"/>
              <w:right w:val="single" w:sz="4" w:space="0" w:color="000000"/>
            </w:tcBorders>
          </w:tcPr>
          <w:p w:rsidR="00B36249" w:rsidRDefault="00230082">
            <w:pPr>
              <w:spacing w:after="0" w:line="259" w:lineRule="auto"/>
              <w:ind w:left="0" w:right="5" w:firstLine="0"/>
              <w:jc w:val="center"/>
            </w:pPr>
            <w:r>
              <w:rPr>
                <w:sz w:val="22"/>
              </w:rPr>
              <w:t xml:space="preserve">&gt;100g-250g </w:t>
            </w:r>
          </w:p>
        </w:tc>
        <w:tc>
          <w:tcPr>
            <w:tcW w:w="3512" w:type="dxa"/>
            <w:tcBorders>
              <w:top w:val="single" w:sz="4" w:space="0" w:color="000000"/>
              <w:left w:val="single" w:sz="4" w:space="0" w:color="000000"/>
              <w:bottom w:val="single" w:sz="4" w:space="0" w:color="000000"/>
              <w:right w:val="single" w:sz="4" w:space="0" w:color="000000"/>
            </w:tcBorders>
          </w:tcPr>
          <w:p w:rsidR="00B36249" w:rsidRDefault="00230082">
            <w:pPr>
              <w:spacing w:after="0" w:line="259" w:lineRule="auto"/>
              <w:ind w:left="0" w:right="8" w:firstLine="0"/>
              <w:jc w:val="center"/>
            </w:pPr>
            <w:r>
              <w:rPr>
                <w:sz w:val="22"/>
              </w:rPr>
              <w:t xml:space="preserve">1kg </w:t>
            </w:r>
          </w:p>
        </w:tc>
      </w:tr>
      <w:tr w:rsidR="00B36249">
        <w:trPr>
          <w:trHeight w:val="403"/>
        </w:trPr>
        <w:tc>
          <w:tcPr>
            <w:tcW w:w="3330" w:type="dxa"/>
            <w:tcBorders>
              <w:top w:val="single" w:sz="4" w:space="0" w:color="000000"/>
              <w:left w:val="single" w:sz="4" w:space="0" w:color="000000"/>
              <w:bottom w:val="single" w:sz="4" w:space="0" w:color="000000"/>
              <w:right w:val="single" w:sz="4" w:space="0" w:color="000000"/>
            </w:tcBorders>
          </w:tcPr>
          <w:p w:rsidR="00B36249" w:rsidRDefault="00230082">
            <w:pPr>
              <w:spacing w:after="0" w:line="259" w:lineRule="auto"/>
              <w:ind w:left="0" w:right="5" w:firstLine="0"/>
              <w:jc w:val="center"/>
            </w:pPr>
            <w:r>
              <w:rPr>
                <w:sz w:val="22"/>
              </w:rPr>
              <w:t xml:space="preserve">&gt;250g-599g </w:t>
            </w:r>
          </w:p>
        </w:tc>
        <w:tc>
          <w:tcPr>
            <w:tcW w:w="3512" w:type="dxa"/>
            <w:tcBorders>
              <w:top w:val="single" w:sz="4" w:space="0" w:color="000000"/>
              <w:left w:val="single" w:sz="4" w:space="0" w:color="000000"/>
              <w:bottom w:val="single" w:sz="4" w:space="0" w:color="000000"/>
              <w:right w:val="single" w:sz="4" w:space="0" w:color="000000"/>
            </w:tcBorders>
          </w:tcPr>
          <w:p w:rsidR="00B36249" w:rsidRDefault="00230082">
            <w:pPr>
              <w:spacing w:after="0" w:line="259" w:lineRule="auto"/>
              <w:ind w:left="0" w:right="8" w:firstLine="0"/>
              <w:jc w:val="center"/>
            </w:pPr>
            <w:r>
              <w:rPr>
                <w:sz w:val="22"/>
              </w:rPr>
              <w:t xml:space="preserve">1.5kg </w:t>
            </w:r>
          </w:p>
        </w:tc>
      </w:tr>
      <w:tr w:rsidR="00B36249">
        <w:trPr>
          <w:trHeight w:val="404"/>
        </w:trPr>
        <w:tc>
          <w:tcPr>
            <w:tcW w:w="3330" w:type="dxa"/>
            <w:tcBorders>
              <w:top w:val="single" w:sz="4" w:space="0" w:color="000000"/>
              <w:left w:val="single" w:sz="4" w:space="0" w:color="000000"/>
              <w:bottom w:val="single" w:sz="4" w:space="0" w:color="000000"/>
              <w:right w:val="single" w:sz="4" w:space="0" w:color="000000"/>
            </w:tcBorders>
          </w:tcPr>
          <w:p w:rsidR="00B36249" w:rsidRDefault="00230082">
            <w:pPr>
              <w:spacing w:after="0" w:line="259" w:lineRule="auto"/>
              <w:ind w:left="0" w:right="6" w:firstLine="0"/>
              <w:jc w:val="center"/>
            </w:pPr>
            <w:r>
              <w:rPr>
                <w:sz w:val="22"/>
              </w:rPr>
              <w:t xml:space="preserve">Larger weights </w:t>
            </w:r>
          </w:p>
        </w:tc>
        <w:tc>
          <w:tcPr>
            <w:tcW w:w="3512" w:type="dxa"/>
            <w:tcBorders>
              <w:top w:val="single" w:sz="4" w:space="0" w:color="000000"/>
              <w:left w:val="single" w:sz="4" w:space="0" w:color="000000"/>
              <w:bottom w:val="single" w:sz="4" w:space="0" w:color="000000"/>
              <w:right w:val="single" w:sz="4" w:space="0" w:color="000000"/>
            </w:tcBorders>
          </w:tcPr>
          <w:p w:rsidR="00B36249" w:rsidRDefault="00230082">
            <w:pPr>
              <w:spacing w:after="0" w:line="259" w:lineRule="auto"/>
              <w:ind w:left="0" w:right="6" w:firstLine="0"/>
              <w:jc w:val="center"/>
            </w:pPr>
            <w:r>
              <w:rPr>
                <w:sz w:val="22"/>
              </w:rPr>
              <w:t xml:space="preserve">QUANTITY OF SAMPLE(S) </w:t>
            </w:r>
          </w:p>
        </w:tc>
      </w:tr>
      <w:tr w:rsidR="00B36249">
        <w:trPr>
          <w:trHeight w:val="403"/>
        </w:trPr>
        <w:tc>
          <w:tcPr>
            <w:tcW w:w="3330" w:type="dxa"/>
            <w:tcBorders>
              <w:top w:val="single" w:sz="4" w:space="0" w:color="000000"/>
              <w:left w:val="single" w:sz="4" w:space="0" w:color="000000"/>
              <w:bottom w:val="single" w:sz="4" w:space="0" w:color="000000"/>
              <w:right w:val="single" w:sz="4" w:space="0" w:color="000000"/>
            </w:tcBorders>
          </w:tcPr>
          <w:p w:rsidR="00B36249" w:rsidRDefault="00230082">
            <w:pPr>
              <w:spacing w:after="0" w:line="259" w:lineRule="auto"/>
              <w:ind w:left="0" w:right="5" w:firstLine="0"/>
              <w:jc w:val="center"/>
            </w:pPr>
            <w:r>
              <w:rPr>
                <w:sz w:val="22"/>
              </w:rPr>
              <w:t xml:space="preserve">600g-2kg </w:t>
            </w:r>
          </w:p>
        </w:tc>
        <w:tc>
          <w:tcPr>
            <w:tcW w:w="3512" w:type="dxa"/>
            <w:tcBorders>
              <w:top w:val="single" w:sz="4" w:space="0" w:color="000000"/>
              <w:left w:val="single" w:sz="4" w:space="0" w:color="000000"/>
              <w:bottom w:val="single" w:sz="4" w:space="0" w:color="000000"/>
              <w:right w:val="single" w:sz="4" w:space="0" w:color="000000"/>
            </w:tcBorders>
          </w:tcPr>
          <w:p w:rsidR="00B36249" w:rsidRDefault="00230082">
            <w:pPr>
              <w:spacing w:after="0" w:line="259" w:lineRule="auto"/>
              <w:ind w:left="0" w:right="8" w:firstLine="0"/>
              <w:jc w:val="center"/>
            </w:pPr>
            <w:r>
              <w:rPr>
                <w:sz w:val="22"/>
              </w:rPr>
              <w:t xml:space="preserve">3 </w:t>
            </w:r>
          </w:p>
        </w:tc>
      </w:tr>
      <w:tr w:rsidR="00B36249">
        <w:trPr>
          <w:trHeight w:val="403"/>
        </w:trPr>
        <w:tc>
          <w:tcPr>
            <w:tcW w:w="3330" w:type="dxa"/>
            <w:tcBorders>
              <w:top w:val="single" w:sz="4" w:space="0" w:color="000000"/>
              <w:left w:val="single" w:sz="4" w:space="0" w:color="000000"/>
              <w:bottom w:val="single" w:sz="4" w:space="0" w:color="000000"/>
              <w:right w:val="single" w:sz="4" w:space="0" w:color="000000"/>
            </w:tcBorders>
          </w:tcPr>
          <w:p w:rsidR="00B36249" w:rsidRDefault="00230082">
            <w:pPr>
              <w:spacing w:after="0" w:line="259" w:lineRule="auto"/>
              <w:ind w:left="0" w:right="5" w:firstLine="0"/>
              <w:jc w:val="center"/>
            </w:pPr>
            <w:r>
              <w:rPr>
                <w:sz w:val="22"/>
              </w:rPr>
              <w:t xml:space="preserve">&gt;2kg-10kg </w:t>
            </w:r>
          </w:p>
        </w:tc>
        <w:tc>
          <w:tcPr>
            <w:tcW w:w="3512" w:type="dxa"/>
            <w:tcBorders>
              <w:top w:val="single" w:sz="4" w:space="0" w:color="000000"/>
              <w:left w:val="single" w:sz="4" w:space="0" w:color="000000"/>
              <w:bottom w:val="single" w:sz="4" w:space="0" w:color="000000"/>
              <w:right w:val="single" w:sz="4" w:space="0" w:color="000000"/>
            </w:tcBorders>
          </w:tcPr>
          <w:p w:rsidR="00B36249" w:rsidRDefault="00230082">
            <w:pPr>
              <w:spacing w:after="0" w:line="259" w:lineRule="auto"/>
              <w:ind w:left="0" w:right="8" w:firstLine="0"/>
              <w:jc w:val="center"/>
            </w:pPr>
            <w:r>
              <w:rPr>
                <w:sz w:val="22"/>
              </w:rPr>
              <w:t xml:space="preserve">2 </w:t>
            </w:r>
          </w:p>
        </w:tc>
      </w:tr>
      <w:tr w:rsidR="00B36249">
        <w:trPr>
          <w:trHeight w:val="403"/>
        </w:trPr>
        <w:tc>
          <w:tcPr>
            <w:tcW w:w="3330" w:type="dxa"/>
            <w:tcBorders>
              <w:top w:val="single" w:sz="4" w:space="0" w:color="000000"/>
              <w:left w:val="single" w:sz="4" w:space="0" w:color="000000"/>
              <w:bottom w:val="single" w:sz="4" w:space="0" w:color="000000"/>
              <w:right w:val="single" w:sz="4" w:space="0" w:color="000000"/>
            </w:tcBorders>
          </w:tcPr>
          <w:p w:rsidR="00B36249" w:rsidRDefault="00230082">
            <w:pPr>
              <w:spacing w:after="0" w:line="259" w:lineRule="auto"/>
              <w:ind w:left="0" w:right="5" w:firstLine="0"/>
              <w:jc w:val="center"/>
            </w:pPr>
            <w:r>
              <w:rPr>
                <w:sz w:val="22"/>
              </w:rPr>
              <w:t xml:space="preserve">&gt;10kg </w:t>
            </w:r>
          </w:p>
        </w:tc>
        <w:tc>
          <w:tcPr>
            <w:tcW w:w="3512" w:type="dxa"/>
            <w:tcBorders>
              <w:top w:val="single" w:sz="4" w:space="0" w:color="000000"/>
              <w:left w:val="single" w:sz="4" w:space="0" w:color="000000"/>
              <w:bottom w:val="single" w:sz="4" w:space="0" w:color="000000"/>
              <w:right w:val="single" w:sz="4" w:space="0" w:color="000000"/>
            </w:tcBorders>
          </w:tcPr>
          <w:p w:rsidR="00B36249" w:rsidRDefault="00230082">
            <w:pPr>
              <w:spacing w:after="0" w:line="259" w:lineRule="auto"/>
              <w:ind w:left="0" w:right="8" w:firstLine="0"/>
              <w:jc w:val="center"/>
            </w:pPr>
            <w:r>
              <w:rPr>
                <w:sz w:val="22"/>
              </w:rPr>
              <w:t xml:space="preserve">1 </w:t>
            </w:r>
          </w:p>
        </w:tc>
      </w:tr>
    </w:tbl>
    <w:p w:rsidR="00B36249" w:rsidRDefault="00230082">
      <w:pPr>
        <w:spacing w:after="120" w:line="259" w:lineRule="auto"/>
        <w:ind w:left="14" w:firstLine="0"/>
        <w:jc w:val="left"/>
      </w:pPr>
      <w:r>
        <w:t xml:space="preserve"> </w:t>
      </w:r>
    </w:p>
    <w:p w:rsidR="00B36249" w:rsidRDefault="00230082">
      <w:r>
        <w:t xml:space="preserve">WINES AND HARD LIQUORS </w:t>
      </w:r>
    </w:p>
    <w:tbl>
      <w:tblPr>
        <w:tblStyle w:val="TableGrid"/>
        <w:tblW w:w="6842" w:type="dxa"/>
        <w:tblInd w:w="1366" w:type="dxa"/>
        <w:tblCellMar>
          <w:top w:w="5" w:type="dxa"/>
          <w:left w:w="106" w:type="dxa"/>
          <w:bottom w:w="0" w:type="dxa"/>
          <w:right w:w="82" w:type="dxa"/>
        </w:tblCellMar>
        <w:tblLook w:val="04A0" w:firstRow="1" w:lastRow="0" w:firstColumn="1" w:lastColumn="0" w:noHBand="0" w:noVBand="1"/>
      </w:tblPr>
      <w:tblGrid>
        <w:gridCol w:w="3330"/>
        <w:gridCol w:w="3512"/>
      </w:tblGrid>
      <w:tr w:rsidR="00B36249">
        <w:trPr>
          <w:trHeight w:val="797"/>
        </w:trPr>
        <w:tc>
          <w:tcPr>
            <w:tcW w:w="3330" w:type="dxa"/>
            <w:tcBorders>
              <w:top w:val="single" w:sz="4" w:space="0" w:color="000000"/>
              <w:left w:val="single" w:sz="4" w:space="0" w:color="000000"/>
              <w:bottom w:val="single" w:sz="4" w:space="0" w:color="000000"/>
              <w:right w:val="single" w:sz="4" w:space="0" w:color="000000"/>
            </w:tcBorders>
          </w:tcPr>
          <w:p w:rsidR="00B36249" w:rsidRDefault="00230082">
            <w:pPr>
              <w:spacing w:after="0" w:line="259" w:lineRule="auto"/>
              <w:ind w:left="0" w:firstLine="0"/>
            </w:pPr>
            <w:r>
              <w:rPr>
                <w:sz w:val="22"/>
              </w:rPr>
              <w:t xml:space="preserve">LIQUIDS SIZE OF PACKAGING </w:t>
            </w:r>
          </w:p>
        </w:tc>
        <w:tc>
          <w:tcPr>
            <w:tcW w:w="3512" w:type="dxa"/>
            <w:tcBorders>
              <w:top w:val="single" w:sz="4" w:space="0" w:color="000000"/>
              <w:left w:val="single" w:sz="4" w:space="0" w:color="000000"/>
              <w:bottom w:val="single" w:sz="4" w:space="0" w:color="000000"/>
              <w:right w:val="single" w:sz="4" w:space="0" w:color="000000"/>
            </w:tcBorders>
          </w:tcPr>
          <w:p w:rsidR="00B36249" w:rsidRDefault="00230082">
            <w:pPr>
              <w:spacing w:after="117" w:line="259" w:lineRule="auto"/>
              <w:ind w:left="0" w:firstLine="0"/>
              <w:jc w:val="left"/>
            </w:pPr>
            <w:r>
              <w:rPr>
                <w:sz w:val="22"/>
              </w:rPr>
              <w:t xml:space="preserve">QUANTITY OF SAMPLE(S) </w:t>
            </w:r>
          </w:p>
          <w:p w:rsidR="00B36249" w:rsidRDefault="00230082">
            <w:pPr>
              <w:spacing w:after="0" w:line="259" w:lineRule="auto"/>
              <w:ind w:left="0" w:firstLine="0"/>
              <w:jc w:val="left"/>
            </w:pPr>
            <w:r>
              <w:rPr>
                <w:sz w:val="22"/>
              </w:rPr>
              <w:t xml:space="preserve"> </w:t>
            </w:r>
          </w:p>
        </w:tc>
      </w:tr>
      <w:tr w:rsidR="00B36249">
        <w:trPr>
          <w:trHeight w:val="403"/>
        </w:trPr>
        <w:tc>
          <w:tcPr>
            <w:tcW w:w="3330" w:type="dxa"/>
            <w:tcBorders>
              <w:top w:val="single" w:sz="4" w:space="0" w:color="000000"/>
              <w:left w:val="single" w:sz="4" w:space="0" w:color="000000"/>
              <w:bottom w:val="single" w:sz="4" w:space="0" w:color="000000"/>
              <w:right w:val="single" w:sz="4" w:space="0" w:color="000000"/>
            </w:tcBorders>
          </w:tcPr>
          <w:p w:rsidR="00B36249" w:rsidRDefault="00230082">
            <w:pPr>
              <w:spacing w:after="0" w:line="259" w:lineRule="auto"/>
              <w:ind w:left="0" w:right="28" w:firstLine="0"/>
              <w:jc w:val="center"/>
            </w:pPr>
            <w:r>
              <w:rPr>
                <w:sz w:val="22"/>
              </w:rPr>
              <w:t xml:space="preserve">750ML-2L </w:t>
            </w:r>
          </w:p>
        </w:tc>
        <w:tc>
          <w:tcPr>
            <w:tcW w:w="3512" w:type="dxa"/>
            <w:tcBorders>
              <w:top w:val="single" w:sz="4" w:space="0" w:color="000000"/>
              <w:left w:val="single" w:sz="4" w:space="0" w:color="000000"/>
              <w:bottom w:val="single" w:sz="4" w:space="0" w:color="000000"/>
              <w:right w:val="single" w:sz="4" w:space="0" w:color="000000"/>
            </w:tcBorders>
          </w:tcPr>
          <w:p w:rsidR="00B36249" w:rsidRDefault="00230082">
            <w:pPr>
              <w:spacing w:after="0" w:line="259" w:lineRule="auto"/>
              <w:ind w:left="0" w:right="31" w:firstLine="0"/>
              <w:jc w:val="center"/>
            </w:pPr>
            <w:r>
              <w:rPr>
                <w:sz w:val="22"/>
              </w:rPr>
              <w:t xml:space="preserve">4 </w:t>
            </w:r>
          </w:p>
        </w:tc>
      </w:tr>
      <w:tr w:rsidR="00B36249">
        <w:trPr>
          <w:trHeight w:val="404"/>
        </w:trPr>
        <w:tc>
          <w:tcPr>
            <w:tcW w:w="3330" w:type="dxa"/>
            <w:tcBorders>
              <w:top w:val="single" w:sz="4" w:space="0" w:color="000000"/>
              <w:left w:val="single" w:sz="4" w:space="0" w:color="000000"/>
              <w:bottom w:val="single" w:sz="4" w:space="0" w:color="000000"/>
              <w:right w:val="single" w:sz="4" w:space="0" w:color="000000"/>
            </w:tcBorders>
          </w:tcPr>
          <w:p w:rsidR="00B36249" w:rsidRDefault="00230082">
            <w:pPr>
              <w:spacing w:after="0" w:line="259" w:lineRule="auto"/>
              <w:ind w:left="0" w:right="33" w:firstLine="0"/>
              <w:jc w:val="center"/>
            </w:pPr>
            <w:r>
              <w:rPr>
                <w:sz w:val="22"/>
              </w:rPr>
              <w:t xml:space="preserve">&gt;2L-10L </w:t>
            </w:r>
          </w:p>
        </w:tc>
        <w:tc>
          <w:tcPr>
            <w:tcW w:w="3512" w:type="dxa"/>
            <w:tcBorders>
              <w:top w:val="single" w:sz="4" w:space="0" w:color="000000"/>
              <w:left w:val="single" w:sz="4" w:space="0" w:color="000000"/>
              <w:bottom w:val="single" w:sz="4" w:space="0" w:color="000000"/>
              <w:right w:val="single" w:sz="4" w:space="0" w:color="000000"/>
            </w:tcBorders>
          </w:tcPr>
          <w:p w:rsidR="00B36249" w:rsidRDefault="00230082">
            <w:pPr>
              <w:spacing w:after="0" w:line="259" w:lineRule="auto"/>
              <w:ind w:left="0" w:right="31" w:firstLine="0"/>
              <w:jc w:val="center"/>
            </w:pPr>
            <w:r>
              <w:rPr>
                <w:sz w:val="22"/>
              </w:rPr>
              <w:t xml:space="preserve">2 </w:t>
            </w:r>
          </w:p>
        </w:tc>
      </w:tr>
      <w:tr w:rsidR="00B36249">
        <w:trPr>
          <w:trHeight w:val="406"/>
        </w:trPr>
        <w:tc>
          <w:tcPr>
            <w:tcW w:w="3330" w:type="dxa"/>
            <w:tcBorders>
              <w:top w:val="single" w:sz="4" w:space="0" w:color="000000"/>
              <w:left w:val="single" w:sz="4" w:space="0" w:color="000000"/>
              <w:bottom w:val="single" w:sz="4" w:space="0" w:color="000000"/>
              <w:right w:val="single" w:sz="4" w:space="0" w:color="000000"/>
            </w:tcBorders>
          </w:tcPr>
          <w:p w:rsidR="00B36249" w:rsidRDefault="00230082">
            <w:pPr>
              <w:spacing w:after="0" w:line="259" w:lineRule="auto"/>
              <w:ind w:left="0" w:right="26" w:firstLine="0"/>
              <w:jc w:val="center"/>
            </w:pPr>
            <w:r>
              <w:rPr>
                <w:sz w:val="22"/>
              </w:rPr>
              <w:t xml:space="preserve">&gt;10L </w:t>
            </w:r>
          </w:p>
        </w:tc>
        <w:tc>
          <w:tcPr>
            <w:tcW w:w="3512" w:type="dxa"/>
            <w:tcBorders>
              <w:top w:val="single" w:sz="4" w:space="0" w:color="000000"/>
              <w:left w:val="single" w:sz="4" w:space="0" w:color="000000"/>
              <w:bottom w:val="single" w:sz="4" w:space="0" w:color="000000"/>
              <w:right w:val="single" w:sz="4" w:space="0" w:color="000000"/>
            </w:tcBorders>
          </w:tcPr>
          <w:p w:rsidR="00B36249" w:rsidRDefault="00230082">
            <w:pPr>
              <w:spacing w:after="0" w:line="259" w:lineRule="auto"/>
              <w:ind w:left="0" w:right="31" w:firstLine="0"/>
              <w:jc w:val="center"/>
            </w:pPr>
            <w:r>
              <w:rPr>
                <w:sz w:val="22"/>
              </w:rPr>
              <w:t xml:space="preserve">1 </w:t>
            </w:r>
          </w:p>
        </w:tc>
      </w:tr>
    </w:tbl>
    <w:p w:rsidR="00B36249" w:rsidRDefault="00230082">
      <w:pPr>
        <w:spacing w:after="106"/>
      </w:pPr>
      <w:r>
        <w:t xml:space="preserve">Exemptions </w:t>
      </w:r>
    </w:p>
    <w:p w:rsidR="00B36249" w:rsidRDefault="00230082">
      <w:pPr>
        <w:spacing w:after="111"/>
      </w:pPr>
      <w:r>
        <w:t xml:space="preserve">Teas in packs- 10 pack of each variant where applicable. </w:t>
      </w:r>
    </w:p>
    <w:p w:rsidR="00B36249" w:rsidRDefault="00230082">
      <w:pPr>
        <w:spacing w:after="106"/>
      </w:pPr>
      <w:r>
        <w:t xml:space="preserve">Toffees – 6 packs each </w:t>
      </w:r>
    </w:p>
    <w:p w:rsidR="00B36249" w:rsidRDefault="00230082">
      <w:pPr>
        <w:spacing w:after="116"/>
      </w:pPr>
      <w:r>
        <w:t xml:space="preserve">Spices &amp; Seasoning in sachets- 300g </w:t>
      </w:r>
    </w:p>
    <w:p w:rsidR="00B36249" w:rsidRDefault="00230082">
      <w:pPr>
        <w:spacing w:after="0" w:line="259" w:lineRule="auto"/>
        <w:ind w:left="14" w:firstLine="0"/>
        <w:jc w:val="left"/>
      </w:pPr>
      <w:r>
        <w:rPr>
          <w:b/>
        </w:rPr>
        <w:t xml:space="preserve"> </w:t>
      </w:r>
    </w:p>
    <w:p w:rsidR="00B36249" w:rsidRDefault="00230082">
      <w:pPr>
        <w:spacing w:after="0" w:line="259" w:lineRule="auto"/>
        <w:ind w:left="14" w:firstLine="0"/>
        <w:jc w:val="left"/>
      </w:pPr>
      <w:r>
        <w:rPr>
          <w:b/>
        </w:rPr>
        <w:t xml:space="preserve"> </w:t>
      </w:r>
    </w:p>
    <w:p w:rsidR="00B36249" w:rsidRDefault="00230082">
      <w:pPr>
        <w:spacing w:after="0" w:line="259" w:lineRule="auto"/>
        <w:ind w:left="14" w:firstLine="0"/>
        <w:jc w:val="left"/>
      </w:pPr>
      <w:r>
        <w:rPr>
          <w:b/>
        </w:rPr>
        <w:t xml:space="preserve"> </w:t>
      </w:r>
    </w:p>
    <w:p w:rsidR="00B36249" w:rsidRDefault="00230082">
      <w:pPr>
        <w:spacing w:after="0" w:line="259" w:lineRule="auto"/>
        <w:ind w:left="14" w:firstLine="0"/>
        <w:jc w:val="left"/>
      </w:pPr>
      <w:r>
        <w:rPr>
          <w:b/>
        </w:rPr>
        <w:t xml:space="preserve"> </w:t>
      </w:r>
    </w:p>
    <w:p w:rsidR="00B36249" w:rsidRDefault="00230082">
      <w:pPr>
        <w:spacing w:after="0" w:line="259" w:lineRule="auto"/>
        <w:ind w:left="14" w:firstLine="0"/>
        <w:jc w:val="left"/>
      </w:pPr>
      <w:r>
        <w:rPr>
          <w:b/>
        </w:rPr>
        <w:t xml:space="preserve"> </w:t>
      </w:r>
    </w:p>
    <w:p w:rsidR="00B36249" w:rsidRDefault="00230082">
      <w:pPr>
        <w:spacing w:after="40" w:line="255" w:lineRule="auto"/>
        <w:ind w:left="14" w:right="7684" w:firstLine="0"/>
        <w:jc w:val="left"/>
      </w:pPr>
      <w:r>
        <w:rPr>
          <w:b/>
        </w:rPr>
        <w:t xml:space="preserve">  </w:t>
      </w:r>
      <w:r>
        <w:rPr>
          <w:b/>
        </w:rPr>
        <w:tab/>
      </w:r>
      <w:r>
        <w:t xml:space="preserve"> </w:t>
      </w:r>
    </w:p>
    <w:p w:rsidR="00B36249" w:rsidRDefault="00230082">
      <w:pPr>
        <w:spacing w:after="63" w:line="259" w:lineRule="auto"/>
        <w:ind w:left="10" w:right="749"/>
        <w:jc w:val="right"/>
      </w:pPr>
      <w:r>
        <w:rPr>
          <w:rFonts w:ascii="Calibri" w:eastAsia="Calibri" w:hAnsi="Calibri" w:cs="Calibri"/>
          <w:sz w:val="22"/>
        </w:rPr>
        <w:t xml:space="preserve">Page </w:t>
      </w:r>
      <w:r>
        <w:t xml:space="preserve"> </w:t>
      </w:r>
    </w:p>
    <w:sectPr w:rsidR="00B36249">
      <w:headerReference w:type="even" r:id="rId8"/>
      <w:headerReference w:type="default" r:id="rId9"/>
      <w:footerReference w:type="even" r:id="rId10"/>
      <w:footerReference w:type="default" r:id="rId11"/>
      <w:headerReference w:type="first" r:id="rId12"/>
      <w:footerReference w:type="first" r:id="rId13"/>
      <w:pgSz w:w="12240" w:h="15840"/>
      <w:pgMar w:top="1449" w:right="1164" w:bottom="1273" w:left="1157" w:header="413" w:footer="9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30082">
      <w:pPr>
        <w:spacing w:after="0" w:line="240" w:lineRule="auto"/>
      </w:pPr>
      <w:r>
        <w:separator/>
      </w:r>
    </w:p>
  </w:endnote>
  <w:endnote w:type="continuationSeparator" w:id="0">
    <w:p w:rsidR="00000000" w:rsidRDefault="00230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249" w:rsidRDefault="00230082">
    <w:pPr>
      <w:spacing w:after="0"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r>
      <w:fldChar w:fldCharType="begin"/>
    </w:r>
    <w:r>
      <w:instrText xml:space="preserve"> NUMPAGES   \* MERGEFORMAT </w:instrText>
    </w:r>
    <w:r>
      <w:fldChar w:fldCharType="separate"/>
    </w:r>
    <w:r>
      <w:rPr>
        <w:rFonts w:ascii="Calibri" w:eastAsia="Calibri" w:hAnsi="Calibri" w:cs="Calibri"/>
        <w:b/>
        <w:sz w:val="22"/>
      </w:rPr>
      <w:t>14</w:t>
    </w:r>
    <w:r>
      <w:rPr>
        <w:rFonts w:ascii="Calibri" w:eastAsia="Calibri" w:hAnsi="Calibri" w:cs="Calibri"/>
        <w:b/>
        <w:sz w:val="22"/>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249" w:rsidRDefault="00230082">
    <w:pPr>
      <w:spacing w:after="0"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r>
      <w:fldChar w:fldCharType="begin"/>
    </w:r>
    <w:r>
      <w:instrText xml:space="preserve"> NUMPAGES   \* MERGEFORMAT </w:instrText>
    </w:r>
    <w:r>
      <w:fldChar w:fldCharType="separate"/>
    </w:r>
    <w:r>
      <w:rPr>
        <w:rFonts w:ascii="Calibri" w:eastAsia="Calibri" w:hAnsi="Calibri" w:cs="Calibri"/>
        <w:b/>
        <w:sz w:val="22"/>
      </w:rPr>
      <w:t>14</w:t>
    </w:r>
    <w:r>
      <w:rPr>
        <w:rFonts w:ascii="Calibri" w:eastAsia="Calibri" w:hAnsi="Calibri" w:cs="Calibri"/>
        <w:b/>
        <w:sz w:val="22"/>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249" w:rsidRDefault="00230082">
    <w:pPr>
      <w:spacing w:after="0"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r>
      <w:fldChar w:fldCharType="begin"/>
    </w:r>
    <w:r>
      <w:instrText xml:space="preserve"> NUMPAGES   \* MERGEFORMAT </w:instrText>
    </w:r>
    <w:r>
      <w:fldChar w:fldCharType="separate"/>
    </w:r>
    <w:r>
      <w:rPr>
        <w:rFonts w:ascii="Calibri" w:eastAsia="Calibri" w:hAnsi="Calibri" w:cs="Calibri"/>
        <w:b/>
        <w:sz w:val="22"/>
      </w:rPr>
      <w:t>14</w:t>
    </w:r>
    <w:r>
      <w:rPr>
        <w:rFonts w:ascii="Calibri" w:eastAsia="Calibri" w:hAnsi="Calibri" w:cs="Calibri"/>
        <w:b/>
        <w:sz w:val="22"/>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30082">
      <w:pPr>
        <w:spacing w:after="0" w:line="240" w:lineRule="auto"/>
      </w:pPr>
      <w:r>
        <w:separator/>
      </w:r>
    </w:p>
  </w:footnote>
  <w:footnote w:type="continuationSeparator" w:id="0">
    <w:p w:rsidR="00000000" w:rsidRDefault="00230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249" w:rsidRDefault="00230082">
    <w:pPr>
      <w:spacing w:after="0" w:line="259" w:lineRule="auto"/>
      <w:ind w:left="0" w:right="5" w:firstLine="0"/>
      <w:jc w:val="right"/>
    </w:pPr>
    <w:r>
      <w:rPr>
        <w:rFonts w:ascii="Cambria" w:eastAsia="Cambria" w:hAnsi="Cambria" w:cs="Cambria"/>
        <w:b/>
      </w:rPr>
      <w:t xml:space="preserve">FDA/FERD/GL-REG/2012/01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249" w:rsidRDefault="00230082">
    <w:pPr>
      <w:spacing w:after="774" w:line="259" w:lineRule="auto"/>
      <w:ind w:left="0" w:right="5" w:firstLine="0"/>
      <w:jc w:val="right"/>
    </w:pPr>
    <w:r>
      <w:rPr>
        <w:rFonts w:ascii="Cambria" w:eastAsia="Cambria" w:hAnsi="Cambria" w:cs="Cambria"/>
        <w:b/>
      </w:rPr>
      <w:t xml:space="preserve">FDA/FERD/GL-REG/2012/01 </w:t>
    </w:r>
    <w:r>
      <w:t xml:space="preserve"> </w:t>
    </w:r>
  </w:p>
  <w:p w:rsidR="00B36249" w:rsidRDefault="00230082">
    <w:pPr>
      <w:spacing w:after="0" w:line="259" w:lineRule="auto"/>
      <w:ind w:left="211" w:firstLine="0"/>
      <w:jc w:val="left"/>
    </w:pPr>
    <w:r>
      <w:rPr>
        <w:rFonts w:ascii="Arial" w:eastAsia="Arial" w:hAnsi="Arial" w:cs="Arial"/>
        <w:b/>
        <w:sz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249" w:rsidRDefault="00230082">
    <w:pPr>
      <w:spacing w:after="0" w:line="259" w:lineRule="auto"/>
      <w:ind w:left="0" w:right="5" w:firstLine="0"/>
      <w:jc w:val="right"/>
    </w:pPr>
    <w:r>
      <w:rPr>
        <w:rFonts w:ascii="Cambria" w:eastAsia="Cambria" w:hAnsi="Cambria" w:cs="Cambria"/>
        <w:b/>
      </w:rPr>
      <w:t xml:space="preserve">FDA/FERD/GL-REG/2012/01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5AD"/>
    <w:multiLevelType w:val="hybridMultilevel"/>
    <w:tmpl w:val="D54E8F62"/>
    <w:lvl w:ilvl="0" w:tplc="33A6C508">
      <w:start w:val="1"/>
      <w:numFmt w:val="decimal"/>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C2E5A8">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68E332">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5E6674">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EC8CF8">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9E2082">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906704">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DCABC8">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D467E0">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8A78B4"/>
    <w:multiLevelType w:val="hybridMultilevel"/>
    <w:tmpl w:val="B04CF844"/>
    <w:lvl w:ilvl="0" w:tplc="DBF8722C">
      <w:start w:val="1"/>
      <w:numFmt w:val="lowerLetter"/>
      <w:lvlText w:val="%1)"/>
      <w:lvlJc w:val="left"/>
      <w:pPr>
        <w:ind w:left="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12C464">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D87A08">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2CF7AE">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7A511E">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3C1A3E">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A099E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42388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D60B0E">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191A97"/>
    <w:multiLevelType w:val="hybridMultilevel"/>
    <w:tmpl w:val="8E48CA38"/>
    <w:lvl w:ilvl="0" w:tplc="83C806D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6C7BB0">
      <w:start w:val="1"/>
      <w:numFmt w:val="lowerLetter"/>
      <w:lvlText w:val="%2"/>
      <w:lvlJc w:val="left"/>
      <w:pPr>
        <w:ind w:left="1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C27A9C">
      <w:start w:val="1"/>
      <w:numFmt w:val="lowerRoman"/>
      <w:lvlText w:val="%3"/>
      <w:lvlJc w:val="left"/>
      <w:pPr>
        <w:ind w:left="2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76CCFC">
      <w:start w:val="1"/>
      <w:numFmt w:val="decimal"/>
      <w:lvlRestart w:val="0"/>
      <w:lvlText w:val="(%4)"/>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1E6244">
      <w:start w:val="1"/>
      <w:numFmt w:val="lowerLetter"/>
      <w:lvlText w:val="%5"/>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CC3F3E">
      <w:start w:val="1"/>
      <w:numFmt w:val="lowerRoman"/>
      <w:lvlText w:val="%6"/>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1E94CA">
      <w:start w:val="1"/>
      <w:numFmt w:val="decimal"/>
      <w:lvlText w:val="%7"/>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9EEEEE">
      <w:start w:val="1"/>
      <w:numFmt w:val="lowerLetter"/>
      <w:lvlText w:val="%8"/>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78D93A">
      <w:start w:val="1"/>
      <w:numFmt w:val="lowerRoman"/>
      <w:lvlText w:val="%9"/>
      <w:lvlJc w:val="left"/>
      <w:pPr>
        <w:ind w:left="6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2316308"/>
    <w:multiLevelType w:val="hybridMultilevel"/>
    <w:tmpl w:val="CDF25CF6"/>
    <w:lvl w:ilvl="0" w:tplc="9D2E6E6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34F096">
      <w:start w:val="3"/>
      <w:numFmt w:val="lowerLetter"/>
      <w:lvlText w:val="%2."/>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082552">
      <w:start w:val="1"/>
      <w:numFmt w:val="lowerRoman"/>
      <w:lvlText w:val="%3"/>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A2617C">
      <w:start w:val="1"/>
      <w:numFmt w:val="decimal"/>
      <w:lvlText w:val="%4"/>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5E7D00">
      <w:start w:val="1"/>
      <w:numFmt w:val="lowerLetter"/>
      <w:lvlText w:val="%5"/>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94CD7C">
      <w:start w:val="1"/>
      <w:numFmt w:val="lowerRoman"/>
      <w:lvlText w:val="%6"/>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C28CBE">
      <w:start w:val="1"/>
      <w:numFmt w:val="decimal"/>
      <w:lvlText w:val="%7"/>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860894">
      <w:start w:val="1"/>
      <w:numFmt w:val="lowerLetter"/>
      <w:lvlText w:val="%8"/>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7EE812">
      <w:start w:val="1"/>
      <w:numFmt w:val="lowerRoman"/>
      <w:lvlText w:val="%9"/>
      <w:lvlJc w:val="left"/>
      <w:pPr>
        <w:ind w:left="7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5FD232C"/>
    <w:multiLevelType w:val="hybridMultilevel"/>
    <w:tmpl w:val="0D2243A0"/>
    <w:lvl w:ilvl="0" w:tplc="C79E9BB0">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5A01B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656074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AED3A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B2DC1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86089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88441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809A50">
      <w:start w:val="1"/>
      <w:numFmt w:val="bullet"/>
      <w:lvlText w:val="o"/>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1289B8">
      <w:start w:val="1"/>
      <w:numFmt w:val="bullet"/>
      <w:lvlText w:val="▪"/>
      <w:lvlJc w:val="left"/>
      <w:pPr>
        <w:ind w:left="7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91B3807"/>
    <w:multiLevelType w:val="hybridMultilevel"/>
    <w:tmpl w:val="2834A4B0"/>
    <w:lvl w:ilvl="0" w:tplc="A7CCDD1A">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EB7EE514">
      <w:start w:val="1"/>
      <w:numFmt w:val="bullet"/>
      <w:lvlText w:val="o"/>
      <w:lvlJc w:val="left"/>
      <w:pPr>
        <w:ind w:left="14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458A4A4">
      <w:start w:val="1"/>
      <w:numFmt w:val="bullet"/>
      <w:lvlRestart w:val="0"/>
      <w:lvlText w:val="o"/>
      <w:lvlJc w:val="left"/>
      <w:pPr>
        <w:ind w:left="253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3EA466E">
      <w:start w:val="1"/>
      <w:numFmt w:val="bullet"/>
      <w:lvlText w:val="•"/>
      <w:lvlJc w:val="left"/>
      <w:pPr>
        <w:ind w:left="32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FBC9D7C">
      <w:start w:val="1"/>
      <w:numFmt w:val="bullet"/>
      <w:lvlText w:val="o"/>
      <w:lvlJc w:val="left"/>
      <w:pPr>
        <w:ind w:left="39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FECBFDA">
      <w:start w:val="1"/>
      <w:numFmt w:val="bullet"/>
      <w:lvlText w:val="▪"/>
      <w:lvlJc w:val="left"/>
      <w:pPr>
        <w:ind w:left="46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6BAA7AE">
      <w:start w:val="1"/>
      <w:numFmt w:val="bullet"/>
      <w:lvlText w:val="•"/>
      <w:lvlJc w:val="left"/>
      <w:pPr>
        <w:ind w:left="54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8C2635C">
      <w:start w:val="1"/>
      <w:numFmt w:val="bullet"/>
      <w:lvlText w:val="o"/>
      <w:lvlJc w:val="left"/>
      <w:pPr>
        <w:ind w:left="61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32A19CC">
      <w:start w:val="1"/>
      <w:numFmt w:val="bullet"/>
      <w:lvlText w:val="▪"/>
      <w:lvlJc w:val="left"/>
      <w:pPr>
        <w:ind w:left="68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4566BE"/>
    <w:multiLevelType w:val="hybridMultilevel"/>
    <w:tmpl w:val="ABE4D950"/>
    <w:lvl w:ilvl="0" w:tplc="7084FCE8">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A52559A">
      <w:start w:val="1"/>
      <w:numFmt w:val="bullet"/>
      <w:lvlText w:val="o"/>
      <w:lvlJc w:val="left"/>
      <w:pPr>
        <w:ind w:left="1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52C7BC2">
      <w:start w:val="1"/>
      <w:numFmt w:val="bullet"/>
      <w:lvlText w:val="▪"/>
      <w:lvlJc w:val="left"/>
      <w:pPr>
        <w:ind w:left="2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37AF532">
      <w:start w:val="1"/>
      <w:numFmt w:val="bullet"/>
      <w:lvlRestart w:val="0"/>
      <w:lvlText w:val="o"/>
      <w:lvlJc w:val="left"/>
      <w:pPr>
        <w:ind w:left="289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384016A">
      <w:start w:val="1"/>
      <w:numFmt w:val="bullet"/>
      <w:lvlText w:val="o"/>
      <w:lvlJc w:val="left"/>
      <w:pPr>
        <w:ind w:left="36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AC4A82A">
      <w:start w:val="1"/>
      <w:numFmt w:val="bullet"/>
      <w:lvlText w:val="▪"/>
      <w:lvlJc w:val="left"/>
      <w:pPr>
        <w:ind w:left="43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2A49592">
      <w:start w:val="1"/>
      <w:numFmt w:val="bullet"/>
      <w:lvlText w:val="•"/>
      <w:lvlJc w:val="left"/>
      <w:pPr>
        <w:ind w:left="50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69ED1E6">
      <w:start w:val="1"/>
      <w:numFmt w:val="bullet"/>
      <w:lvlText w:val="o"/>
      <w:lvlJc w:val="left"/>
      <w:pPr>
        <w:ind w:left="57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0E4402C">
      <w:start w:val="1"/>
      <w:numFmt w:val="bullet"/>
      <w:lvlText w:val="▪"/>
      <w:lvlJc w:val="left"/>
      <w:pPr>
        <w:ind w:left="64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7823312"/>
    <w:multiLevelType w:val="hybridMultilevel"/>
    <w:tmpl w:val="CA967E0E"/>
    <w:lvl w:ilvl="0" w:tplc="68C486E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10A058">
      <w:start w:val="1"/>
      <w:numFmt w:val="lowerLetter"/>
      <w:lvlRestart w:val="0"/>
      <w:lvlText w:val="%2."/>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B49E24">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9E94D0">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3A0DF8">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FE8A18">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6EB9D0">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BE9902">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B6AF58">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98D1F91"/>
    <w:multiLevelType w:val="hybridMultilevel"/>
    <w:tmpl w:val="5DBA45F4"/>
    <w:lvl w:ilvl="0" w:tplc="33B8A710">
      <w:start w:val="1"/>
      <w:numFmt w:val="bullet"/>
      <w:lvlText w:val="•"/>
      <w:lvlJc w:val="left"/>
      <w:pPr>
        <w:ind w:left="2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2C9990">
      <w:start w:val="1"/>
      <w:numFmt w:val="bullet"/>
      <w:lvlText w:val="o"/>
      <w:lvlJc w:val="left"/>
      <w:pPr>
        <w:ind w:left="36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208176">
      <w:start w:val="1"/>
      <w:numFmt w:val="bullet"/>
      <w:lvlText w:val="▪"/>
      <w:lvlJc w:val="left"/>
      <w:pPr>
        <w:ind w:left="43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2C3CAA">
      <w:start w:val="1"/>
      <w:numFmt w:val="bullet"/>
      <w:lvlText w:val="•"/>
      <w:lvlJc w:val="left"/>
      <w:pPr>
        <w:ind w:left="5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7CACB6">
      <w:start w:val="1"/>
      <w:numFmt w:val="bullet"/>
      <w:lvlText w:val="o"/>
      <w:lvlJc w:val="left"/>
      <w:pPr>
        <w:ind w:left="57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1AC958">
      <w:start w:val="1"/>
      <w:numFmt w:val="bullet"/>
      <w:lvlText w:val="▪"/>
      <w:lvlJc w:val="left"/>
      <w:pPr>
        <w:ind w:left="64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2E3640">
      <w:start w:val="1"/>
      <w:numFmt w:val="bullet"/>
      <w:lvlText w:val="•"/>
      <w:lvlJc w:val="left"/>
      <w:pPr>
        <w:ind w:left="72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F2329C">
      <w:start w:val="1"/>
      <w:numFmt w:val="bullet"/>
      <w:lvlText w:val="o"/>
      <w:lvlJc w:val="left"/>
      <w:pPr>
        <w:ind w:left="79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E058E6">
      <w:start w:val="1"/>
      <w:numFmt w:val="bullet"/>
      <w:lvlText w:val="▪"/>
      <w:lvlJc w:val="left"/>
      <w:pPr>
        <w:ind w:left="86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8A473B9"/>
    <w:multiLevelType w:val="multilevel"/>
    <w:tmpl w:val="8AF42BE2"/>
    <w:lvl w:ilvl="0">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pStyle w:val="Heading2"/>
      <w:lvlText w:val="%1.%2"/>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start w:val="2"/>
      <w:numFmt w:val="decimal"/>
      <w:pStyle w:val="Heading3"/>
      <w:lvlText w:val="%1.%2.%3."/>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56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28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00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72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44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16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57094D3B"/>
    <w:multiLevelType w:val="hybridMultilevel"/>
    <w:tmpl w:val="34C85BD8"/>
    <w:lvl w:ilvl="0" w:tplc="D0FAA8B8">
      <w:start w:val="1"/>
      <w:numFmt w:val="bullet"/>
      <w:lvlText w:val="•"/>
      <w:lvlJc w:val="left"/>
      <w:pPr>
        <w:ind w:left="2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7A59F4">
      <w:start w:val="1"/>
      <w:numFmt w:val="bullet"/>
      <w:lvlText w:val="o"/>
      <w:lvlJc w:val="left"/>
      <w:pPr>
        <w:ind w:left="36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1474E8">
      <w:start w:val="1"/>
      <w:numFmt w:val="bullet"/>
      <w:lvlText w:val="▪"/>
      <w:lvlJc w:val="left"/>
      <w:pPr>
        <w:ind w:left="43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188668">
      <w:start w:val="1"/>
      <w:numFmt w:val="bullet"/>
      <w:lvlText w:val="•"/>
      <w:lvlJc w:val="left"/>
      <w:pPr>
        <w:ind w:left="50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EAFC42">
      <w:start w:val="1"/>
      <w:numFmt w:val="bullet"/>
      <w:lvlText w:val="o"/>
      <w:lvlJc w:val="left"/>
      <w:pPr>
        <w:ind w:left="57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CCED1E">
      <w:start w:val="1"/>
      <w:numFmt w:val="bullet"/>
      <w:lvlText w:val="▪"/>
      <w:lvlJc w:val="left"/>
      <w:pPr>
        <w:ind w:left="65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DC5346">
      <w:start w:val="1"/>
      <w:numFmt w:val="bullet"/>
      <w:lvlText w:val="•"/>
      <w:lvlJc w:val="left"/>
      <w:pPr>
        <w:ind w:left="72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A890A6">
      <w:start w:val="1"/>
      <w:numFmt w:val="bullet"/>
      <w:lvlText w:val="o"/>
      <w:lvlJc w:val="left"/>
      <w:pPr>
        <w:ind w:left="79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5C8BE8">
      <w:start w:val="1"/>
      <w:numFmt w:val="bullet"/>
      <w:lvlText w:val="▪"/>
      <w:lvlJc w:val="left"/>
      <w:pPr>
        <w:ind w:left="86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C07045C"/>
    <w:multiLevelType w:val="multilevel"/>
    <w:tmpl w:val="D68C6B20"/>
    <w:lvl w:ilvl="0">
      <w:start w:val="1"/>
      <w:numFmt w:val="decimal"/>
      <w:lvlText w:val="%1."/>
      <w:lvlJc w:val="left"/>
      <w:pPr>
        <w:ind w:left="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3A43167"/>
    <w:multiLevelType w:val="multilevel"/>
    <w:tmpl w:val="F54AABF2"/>
    <w:lvl w:ilvl="0">
      <w:start w:val="4"/>
      <w:numFmt w:val="decimal"/>
      <w:lvlText w:val="%1."/>
      <w:lvlJc w:val="left"/>
      <w:pPr>
        <w:ind w:left="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11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4547C47"/>
    <w:multiLevelType w:val="hybridMultilevel"/>
    <w:tmpl w:val="E3EC738A"/>
    <w:lvl w:ilvl="0" w:tplc="02BE8462">
      <w:start w:val="1"/>
      <w:numFmt w:val="bullet"/>
      <w:lvlText w:val="•"/>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185596">
      <w:start w:val="1"/>
      <w:numFmt w:val="bullet"/>
      <w:lvlText w:val="o"/>
      <w:lvlJc w:val="left"/>
      <w:pPr>
        <w:ind w:left="25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FADC36">
      <w:start w:val="1"/>
      <w:numFmt w:val="bullet"/>
      <w:lvlText w:val="▪"/>
      <w:lvlJc w:val="left"/>
      <w:pPr>
        <w:ind w:left="32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BE63A0">
      <w:start w:val="1"/>
      <w:numFmt w:val="bullet"/>
      <w:lvlText w:val="•"/>
      <w:lvlJc w:val="left"/>
      <w:pPr>
        <w:ind w:left="40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5E518E">
      <w:start w:val="1"/>
      <w:numFmt w:val="bullet"/>
      <w:lvlText w:val="o"/>
      <w:lvlJc w:val="left"/>
      <w:pPr>
        <w:ind w:left="47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78F00A">
      <w:start w:val="1"/>
      <w:numFmt w:val="bullet"/>
      <w:lvlText w:val="▪"/>
      <w:lvlJc w:val="left"/>
      <w:pPr>
        <w:ind w:left="54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8E5B18">
      <w:start w:val="1"/>
      <w:numFmt w:val="bullet"/>
      <w:lvlText w:val="•"/>
      <w:lvlJc w:val="left"/>
      <w:pPr>
        <w:ind w:left="61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E8D4A8">
      <w:start w:val="1"/>
      <w:numFmt w:val="bullet"/>
      <w:lvlText w:val="o"/>
      <w:lvlJc w:val="left"/>
      <w:pPr>
        <w:ind w:left="68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26240E">
      <w:start w:val="1"/>
      <w:numFmt w:val="bullet"/>
      <w:lvlText w:val="▪"/>
      <w:lvlJc w:val="left"/>
      <w:pPr>
        <w:ind w:left="76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8F63DCD"/>
    <w:multiLevelType w:val="hybridMultilevel"/>
    <w:tmpl w:val="3E744978"/>
    <w:lvl w:ilvl="0" w:tplc="FB941998">
      <w:start w:val="1"/>
      <w:numFmt w:val="bullet"/>
      <w:lvlText w:val="•"/>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1239F6">
      <w:start w:val="1"/>
      <w:numFmt w:val="bullet"/>
      <w:lvlText w:val="o"/>
      <w:lvlJc w:val="left"/>
      <w:pPr>
        <w:ind w:left="25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56A9C6">
      <w:start w:val="1"/>
      <w:numFmt w:val="bullet"/>
      <w:lvlText w:val="▪"/>
      <w:lvlJc w:val="left"/>
      <w:pPr>
        <w:ind w:left="32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24DFAC">
      <w:start w:val="1"/>
      <w:numFmt w:val="bullet"/>
      <w:lvlText w:val="•"/>
      <w:lvlJc w:val="left"/>
      <w:pPr>
        <w:ind w:left="39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78BEF4">
      <w:start w:val="1"/>
      <w:numFmt w:val="bullet"/>
      <w:lvlText w:val="o"/>
      <w:lvlJc w:val="left"/>
      <w:pPr>
        <w:ind w:left="46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F85C8A">
      <w:start w:val="1"/>
      <w:numFmt w:val="bullet"/>
      <w:lvlText w:val="▪"/>
      <w:lvlJc w:val="left"/>
      <w:pPr>
        <w:ind w:left="54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66D03C">
      <w:start w:val="1"/>
      <w:numFmt w:val="bullet"/>
      <w:lvlText w:val="•"/>
      <w:lvlJc w:val="left"/>
      <w:pPr>
        <w:ind w:left="61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22F28E">
      <w:start w:val="1"/>
      <w:numFmt w:val="bullet"/>
      <w:lvlText w:val="o"/>
      <w:lvlJc w:val="left"/>
      <w:pPr>
        <w:ind w:left="68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FCFFF8">
      <w:start w:val="1"/>
      <w:numFmt w:val="bullet"/>
      <w:lvlText w:val="▪"/>
      <w:lvlJc w:val="left"/>
      <w:pPr>
        <w:ind w:left="75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
  </w:num>
  <w:num w:numId="3">
    <w:abstractNumId w:val="8"/>
  </w:num>
  <w:num w:numId="4">
    <w:abstractNumId w:val="14"/>
  </w:num>
  <w:num w:numId="5">
    <w:abstractNumId w:val="5"/>
  </w:num>
  <w:num w:numId="6">
    <w:abstractNumId w:val="2"/>
  </w:num>
  <w:num w:numId="7">
    <w:abstractNumId w:val="3"/>
  </w:num>
  <w:num w:numId="8">
    <w:abstractNumId w:val="10"/>
  </w:num>
  <w:num w:numId="9">
    <w:abstractNumId w:val="13"/>
  </w:num>
  <w:num w:numId="10">
    <w:abstractNumId w:val="7"/>
  </w:num>
  <w:num w:numId="11">
    <w:abstractNumId w:val="6"/>
  </w:num>
  <w:num w:numId="12">
    <w:abstractNumId w:val="4"/>
  </w:num>
  <w:num w:numId="13">
    <w:abstractNumId w:val="12"/>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49"/>
    <w:rsid w:val="00230082"/>
    <w:rsid w:val="00B3624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2B5B3"/>
  <w15:docId w15:val="{A077E076-2F32-4910-B750-8BB896D1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71" w:lineRule="auto"/>
      <w:ind w:left="24"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15"/>
      </w:numPr>
      <w:spacing w:after="50"/>
      <w:ind w:left="10"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numPr>
        <w:ilvl w:val="1"/>
        <w:numId w:val="15"/>
      </w:numPr>
      <w:spacing w:after="88" w:line="258" w:lineRule="auto"/>
      <w:ind w:left="15" w:hanging="10"/>
      <w:outlineLvl w:val="1"/>
    </w:pPr>
    <w:rPr>
      <w:rFonts w:ascii="Times New Roman" w:eastAsia="Times New Roman" w:hAnsi="Times New Roman" w:cs="Times New Roman"/>
      <w:b/>
      <w:color w:val="000000"/>
      <w:sz w:val="26"/>
    </w:rPr>
  </w:style>
  <w:style w:type="paragraph" w:styleId="Heading3">
    <w:name w:val="heading 3"/>
    <w:next w:val="Normal"/>
    <w:link w:val="Heading3Char"/>
    <w:uiPriority w:val="9"/>
    <w:unhideWhenUsed/>
    <w:qFormat/>
    <w:pPr>
      <w:keepNext/>
      <w:keepLines/>
      <w:numPr>
        <w:ilvl w:val="2"/>
        <w:numId w:val="15"/>
      </w:numPr>
      <w:spacing w:after="88" w:line="258" w:lineRule="auto"/>
      <w:ind w:left="15" w:hanging="10"/>
      <w:outlineLvl w:val="2"/>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6"/>
    </w:rPr>
  </w:style>
  <w:style w:type="character" w:customStyle="1" w:styleId="Heading3Char">
    <w:name w:val="Heading 3 Char"/>
    <w:link w:val="Heading3"/>
    <w:rPr>
      <w:rFonts w:ascii="Times New Roman" w:eastAsia="Times New Roman" w:hAnsi="Times New Roman" w:cs="Times New Roman"/>
      <w:b/>
      <w:color w:val="000000"/>
      <w:sz w:val="26"/>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2485</Words>
  <Characters>14171</Characters>
  <Application>Microsoft Office Word</Application>
  <DocSecurity>0</DocSecurity>
  <Lines>118</Lines>
  <Paragraphs>33</Paragraphs>
  <ScaleCrop>false</ScaleCrop>
  <Company/>
  <LinksUpToDate>false</LinksUpToDate>
  <CharactersWithSpaces>16623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Kwame</dc:creator>
  <cp:keywords/>
  <cp:lastModifiedBy>CPED FDA</cp:lastModifiedBy>
  <cp:revision>2</cp:revision>
  <dcterms:created xsi:type="dcterms:W3CDTF">2020-04-07T13:32:00Z</dcterms:created>
  <dcterms:modified xsi:type="dcterms:W3CDTF">2020-04-07T13:32:00Z</dcterms:modified>
</cp:coreProperties>
</file>